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A74F" w14:textId="77777777" w:rsidR="004B30D2" w:rsidRPr="0041138E" w:rsidRDefault="004B30D2" w:rsidP="004B30D2">
      <w:pPr>
        <w:pStyle w:val="5"/>
        <w:ind w:left="5103"/>
        <w:rPr>
          <w:rFonts w:ascii="Times New Roman" w:hAnsi="Times New Roman"/>
          <w:i w:val="0"/>
          <w:color w:val="000000" w:themeColor="text1"/>
          <w:lang w:val="uk-UA"/>
        </w:rPr>
      </w:pPr>
      <w:r w:rsidRPr="0041138E">
        <w:rPr>
          <w:rFonts w:ascii="Times New Roman" w:hAnsi="Times New Roman"/>
          <w:i w:val="0"/>
          <w:color w:val="000000" w:themeColor="text1"/>
          <w:lang w:val="uk-UA"/>
        </w:rPr>
        <w:t>ЗАТВЕРДЖУЮ:</w:t>
      </w:r>
    </w:p>
    <w:p w14:paraId="5D567457" w14:textId="77777777" w:rsidR="004B30D2" w:rsidRPr="0041138E" w:rsidRDefault="004B30D2" w:rsidP="004B30D2">
      <w:pPr>
        <w:ind w:left="5103"/>
        <w:rPr>
          <w:color w:val="000000" w:themeColor="text1"/>
          <w:sz w:val="28"/>
          <w:lang w:val="uk-UA"/>
        </w:rPr>
      </w:pPr>
      <w:r w:rsidRPr="0041138E">
        <w:rPr>
          <w:color w:val="000000" w:themeColor="text1"/>
          <w:sz w:val="28"/>
          <w:lang w:val="uk-UA"/>
        </w:rPr>
        <w:t>Рішення Харківської обласної ради</w:t>
      </w:r>
    </w:p>
    <w:p w14:paraId="58BA0425" w14:textId="77777777" w:rsidR="004B30D2" w:rsidRPr="0041138E" w:rsidRDefault="004B30D2" w:rsidP="004B30D2">
      <w:pPr>
        <w:ind w:left="5103"/>
        <w:rPr>
          <w:color w:val="000000" w:themeColor="text1"/>
          <w:sz w:val="28"/>
          <w:lang w:val="uk-UA"/>
        </w:rPr>
      </w:pPr>
      <w:r w:rsidRPr="0041138E">
        <w:rPr>
          <w:color w:val="000000" w:themeColor="text1"/>
          <w:sz w:val="28"/>
          <w:lang w:val="uk-UA"/>
        </w:rPr>
        <w:t>«_____» _______ 2023 № ____-</w:t>
      </w:r>
      <w:r w:rsidRPr="0041138E">
        <w:rPr>
          <w:color w:val="000000" w:themeColor="text1"/>
          <w:sz w:val="28"/>
          <w:lang w:val="en-US"/>
        </w:rPr>
        <w:t>VIII</w:t>
      </w:r>
    </w:p>
    <w:p w14:paraId="733DF7C6" w14:textId="77777777" w:rsidR="004B30D2" w:rsidRPr="0041138E" w:rsidRDefault="004B30D2" w:rsidP="004B30D2">
      <w:pPr>
        <w:ind w:left="5103"/>
        <w:jc w:val="center"/>
        <w:rPr>
          <w:color w:val="000000" w:themeColor="text1"/>
          <w:sz w:val="28"/>
          <w:lang w:val="uk-UA"/>
        </w:rPr>
      </w:pPr>
    </w:p>
    <w:p w14:paraId="2B575C32" w14:textId="77777777" w:rsidR="004B30D2" w:rsidRPr="0041138E" w:rsidRDefault="004B30D2" w:rsidP="004B30D2">
      <w:pPr>
        <w:ind w:left="5103"/>
        <w:jc w:val="center"/>
        <w:rPr>
          <w:color w:val="000000" w:themeColor="text1"/>
          <w:sz w:val="28"/>
          <w:lang w:val="uk-UA"/>
        </w:rPr>
      </w:pPr>
    </w:p>
    <w:p w14:paraId="5178A7FB" w14:textId="77777777" w:rsidR="004B30D2" w:rsidRPr="0041138E" w:rsidRDefault="004B30D2" w:rsidP="004B30D2">
      <w:pPr>
        <w:ind w:left="5103"/>
        <w:jc w:val="center"/>
        <w:rPr>
          <w:color w:val="000000" w:themeColor="text1"/>
          <w:sz w:val="28"/>
          <w:lang w:val="uk-UA"/>
        </w:rPr>
      </w:pPr>
    </w:p>
    <w:p w14:paraId="1CD11C68" w14:textId="77777777" w:rsidR="004B30D2" w:rsidRPr="0041138E" w:rsidRDefault="004B30D2" w:rsidP="004B30D2">
      <w:pPr>
        <w:ind w:left="5103"/>
        <w:rPr>
          <w:b/>
          <w:color w:val="000000" w:themeColor="text1"/>
          <w:sz w:val="28"/>
          <w:lang w:val="uk-UA"/>
        </w:rPr>
      </w:pPr>
      <w:r w:rsidRPr="0041138E">
        <w:rPr>
          <w:b/>
          <w:color w:val="000000" w:themeColor="text1"/>
          <w:sz w:val="28"/>
          <w:lang w:val="uk-UA"/>
        </w:rPr>
        <w:t>ПОГОДЖУЮ:</w:t>
      </w:r>
    </w:p>
    <w:p w14:paraId="1D3B7B8E" w14:textId="77777777" w:rsidR="004B30D2" w:rsidRPr="0041138E" w:rsidRDefault="004B30D2" w:rsidP="004B30D2">
      <w:pPr>
        <w:ind w:left="5103"/>
        <w:jc w:val="center"/>
        <w:rPr>
          <w:b/>
          <w:color w:val="000000" w:themeColor="text1"/>
          <w:sz w:val="28"/>
          <w:lang w:val="uk-UA"/>
        </w:rPr>
      </w:pPr>
    </w:p>
    <w:p w14:paraId="0DFFABCA" w14:textId="77777777" w:rsidR="004B30D2" w:rsidRPr="0041138E" w:rsidRDefault="004B30D2" w:rsidP="004B30D2">
      <w:pPr>
        <w:ind w:left="5103"/>
        <w:rPr>
          <w:color w:val="000000" w:themeColor="text1"/>
          <w:sz w:val="28"/>
          <w:szCs w:val="28"/>
          <w:lang w:val="uk-UA"/>
        </w:rPr>
      </w:pPr>
      <w:r w:rsidRPr="0041138E">
        <w:rPr>
          <w:color w:val="000000" w:themeColor="text1"/>
          <w:sz w:val="28"/>
          <w:szCs w:val="28"/>
          <w:lang w:val="uk-UA"/>
        </w:rPr>
        <w:t>Директор Департаменту охорони здоров’я Харківської обласної державної (військової) адміністрації</w:t>
      </w:r>
      <w:r w:rsidRPr="0041138E">
        <w:rPr>
          <w:color w:val="000000" w:themeColor="text1"/>
          <w:szCs w:val="28"/>
          <w:lang w:val="uk-UA"/>
        </w:rPr>
        <w:t xml:space="preserve"> </w:t>
      </w:r>
    </w:p>
    <w:p w14:paraId="246E1683" w14:textId="77777777" w:rsidR="004B30D2" w:rsidRPr="0041138E" w:rsidRDefault="004B30D2" w:rsidP="004B30D2">
      <w:pPr>
        <w:ind w:left="5387"/>
        <w:rPr>
          <w:color w:val="000000" w:themeColor="text1"/>
          <w:szCs w:val="28"/>
          <w:lang w:val="uk-UA"/>
        </w:rPr>
      </w:pPr>
    </w:p>
    <w:p w14:paraId="2E6266EC" w14:textId="77777777" w:rsidR="004B30D2" w:rsidRPr="0041138E" w:rsidRDefault="004B30D2" w:rsidP="004B30D2">
      <w:pPr>
        <w:ind w:left="5387"/>
        <w:rPr>
          <w:color w:val="000000" w:themeColor="text1"/>
          <w:sz w:val="28"/>
          <w:szCs w:val="28"/>
          <w:lang w:val="uk-UA"/>
        </w:rPr>
      </w:pPr>
      <w:r w:rsidRPr="0041138E">
        <w:rPr>
          <w:color w:val="000000" w:themeColor="text1"/>
          <w:sz w:val="28"/>
          <w:szCs w:val="28"/>
          <w:lang w:val="uk-UA"/>
        </w:rPr>
        <w:t xml:space="preserve">_________ Максим ХАУСТОВ </w:t>
      </w:r>
    </w:p>
    <w:p w14:paraId="10134294" w14:textId="77777777" w:rsidR="004B30D2" w:rsidRPr="0041138E" w:rsidRDefault="004B30D2" w:rsidP="004B30D2">
      <w:pPr>
        <w:rPr>
          <w:color w:val="000000" w:themeColor="text1"/>
          <w:sz w:val="28"/>
          <w:szCs w:val="28"/>
          <w:lang w:val="uk-UA"/>
        </w:rPr>
      </w:pPr>
    </w:p>
    <w:p w14:paraId="4DEDEF3F" w14:textId="77777777" w:rsidR="004B30D2" w:rsidRPr="0041138E" w:rsidRDefault="004B30D2" w:rsidP="004B30D2">
      <w:pPr>
        <w:rPr>
          <w:color w:val="000000" w:themeColor="text1"/>
          <w:sz w:val="28"/>
          <w:szCs w:val="28"/>
          <w:lang w:val="uk-UA"/>
        </w:rPr>
      </w:pPr>
    </w:p>
    <w:p w14:paraId="3C0028AA" w14:textId="77777777" w:rsidR="004B30D2" w:rsidRPr="0041138E" w:rsidRDefault="004B30D2" w:rsidP="004B30D2">
      <w:pPr>
        <w:rPr>
          <w:color w:val="000000" w:themeColor="text1"/>
          <w:sz w:val="28"/>
          <w:szCs w:val="28"/>
          <w:lang w:val="uk-UA"/>
        </w:rPr>
      </w:pPr>
    </w:p>
    <w:p w14:paraId="6D24E75C" w14:textId="77777777" w:rsidR="004B30D2" w:rsidRPr="0041138E" w:rsidRDefault="004B30D2" w:rsidP="004B30D2">
      <w:pPr>
        <w:ind w:firstLine="720"/>
        <w:rPr>
          <w:color w:val="000000" w:themeColor="text1"/>
          <w:sz w:val="28"/>
          <w:szCs w:val="28"/>
          <w:lang w:val="uk-UA"/>
        </w:rPr>
      </w:pPr>
    </w:p>
    <w:p w14:paraId="3BCC99F3" w14:textId="5A3394C3" w:rsidR="004B30D2" w:rsidRPr="0041138E" w:rsidRDefault="004B30D2" w:rsidP="004B30D2">
      <w:pPr>
        <w:jc w:val="center"/>
        <w:rPr>
          <w:b/>
          <w:color w:val="000000" w:themeColor="text1"/>
          <w:sz w:val="40"/>
          <w:szCs w:val="40"/>
          <w:lang w:val="uk-UA"/>
        </w:rPr>
      </w:pPr>
      <w:r w:rsidRPr="0041138E">
        <w:rPr>
          <w:b/>
          <w:color w:val="000000" w:themeColor="text1"/>
          <w:sz w:val="40"/>
          <w:szCs w:val="40"/>
          <w:lang w:val="uk-UA"/>
        </w:rPr>
        <w:t>СТАТУТ</w:t>
      </w:r>
    </w:p>
    <w:p w14:paraId="333ADDEA" w14:textId="77777777" w:rsidR="004B30D2" w:rsidRPr="0041138E" w:rsidRDefault="004B30D2" w:rsidP="004B30D2">
      <w:pPr>
        <w:ind w:firstLine="720"/>
        <w:rPr>
          <w:color w:val="000000" w:themeColor="text1"/>
          <w:sz w:val="28"/>
          <w:szCs w:val="28"/>
          <w:lang w:val="uk-UA"/>
        </w:rPr>
      </w:pPr>
    </w:p>
    <w:p w14:paraId="74601D4A" w14:textId="77777777" w:rsidR="004B30D2" w:rsidRPr="0041138E" w:rsidRDefault="004B30D2" w:rsidP="004B30D2">
      <w:pPr>
        <w:jc w:val="center"/>
        <w:rPr>
          <w:b/>
          <w:color w:val="000000" w:themeColor="text1"/>
          <w:sz w:val="32"/>
          <w:szCs w:val="32"/>
          <w:lang w:val="uk-UA"/>
        </w:rPr>
      </w:pPr>
      <w:r w:rsidRPr="0041138E">
        <w:rPr>
          <w:b/>
          <w:color w:val="000000" w:themeColor="text1"/>
          <w:sz w:val="32"/>
          <w:szCs w:val="32"/>
          <w:lang w:val="uk-UA"/>
        </w:rPr>
        <w:t>КОМУНАЛЬНОГО НЕКОМЕРЦІЙНОГО ПІДПРИЄМСТВА</w:t>
      </w:r>
    </w:p>
    <w:p w14:paraId="2650A46F" w14:textId="77777777" w:rsidR="004B30D2" w:rsidRPr="0041138E" w:rsidRDefault="004B30D2" w:rsidP="004B30D2">
      <w:pPr>
        <w:jc w:val="center"/>
        <w:rPr>
          <w:b/>
          <w:color w:val="000000" w:themeColor="text1"/>
          <w:sz w:val="32"/>
          <w:szCs w:val="32"/>
          <w:lang w:val="uk-UA"/>
        </w:rPr>
      </w:pPr>
      <w:r w:rsidRPr="0041138E">
        <w:rPr>
          <w:b/>
          <w:color w:val="000000" w:themeColor="text1"/>
          <w:sz w:val="32"/>
          <w:szCs w:val="32"/>
          <w:lang w:val="uk-UA"/>
        </w:rPr>
        <w:t>«ОБЛАСНИЙ ЦЕНТР ОНКОЛОГІЇ»</w:t>
      </w:r>
    </w:p>
    <w:p w14:paraId="7EC0F63C" w14:textId="77777777" w:rsidR="004B30D2" w:rsidRPr="0041138E" w:rsidRDefault="004B30D2" w:rsidP="004B30D2">
      <w:pPr>
        <w:jc w:val="center"/>
        <w:rPr>
          <w:b/>
          <w:color w:val="000000" w:themeColor="text1"/>
          <w:sz w:val="32"/>
          <w:szCs w:val="32"/>
          <w:lang w:val="uk-UA"/>
        </w:rPr>
      </w:pPr>
    </w:p>
    <w:p w14:paraId="4BB359AD" w14:textId="77777777" w:rsidR="004B30D2" w:rsidRPr="0041138E" w:rsidRDefault="004B30D2" w:rsidP="004B30D2">
      <w:pPr>
        <w:jc w:val="center"/>
        <w:rPr>
          <w:color w:val="000000" w:themeColor="text1"/>
          <w:sz w:val="24"/>
          <w:szCs w:val="24"/>
          <w:lang w:val="uk-UA"/>
        </w:rPr>
      </w:pPr>
      <w:r w:rsidRPr="0041138E">
        <w:rPr>
          <w:color w:val="000000" w:themeColor="text1"/>
          <w:sz w:val="24"/>
          <w:szCs w:val="24"/>
          <w:lang w:val="uk-UA"/>
        </w:rPr>
        <w:t>(нова редакція)</w:t>
      </w:r>
    </w:p>
    <w:p w14:paraId="3A8421AE" w14:textId="77777777" w:rsidR="004B30D2" w:rsidRPr="0041138E" w:rsidRDefault="004B30D2" w:rsidP="004B30D2">
      <w:pPr>
        <w:ind w:firstLine="720"/>
        <w:rPr>
          <w:color w:val="000000" w:themeColor="text1"/>
          <w:sz w:val="32"/>
          <w:szCs w:val="32"/>
          <w:lang w:val="uk-UA"/>
        </w:rPr>
      </w:pPr>
    </w:p>
    <w:p w14:paraId="7A0CF643" w14:textId="77777777" w:rsidR="004B30D2" w:rsidRPr="0041138E" w:rsidRDefault="004B30D2" w:rsidP="004B30D2">
      <w:pPr>
        <w:ind w:firstLine="720"/>
        <w:rPr>
          <w:color w:val="000000" w:themeColor="text1"/>
          <w:sz w:val="28"/>
          <w:szCs w:val="28"/>
          <w:lang w:val="uk-UA"/>
        </w:rPr>
      </w:pPr>
    </w:p>
    <w:p w14:paraId="5E505150" w14:textId="77777777" w:rsidR="004B30D2" w:rsidRPr="0041138E" w:rsidRDefault="004B30D2" w:rsidP="004B30D2">
      <w:pPr>
        <w:ind w:firstLine="720"/>
        <w:rPr>
          <w:color w:val="000000" w:themeColor="text1"/>
          <w:sz w:val="28"/>
          <w:szCs w:val="28"/>
          <w:lang w:val="uk-UA"/>
        </w:rPr>
      </w:pPr>
    </w:p>
    <w:p w14:paraId="4A4C5655" w14:textId="77777777" w:rsidR="004B30D2" w:rsidRPr="0041138E" w:rsidRDefault="004B30D2" w:rsidP="004B30D2">
      <w:pPr>
        <w:rPr>
          <w:color w:val="000000" w:themeColor="text1"/>
          <w:sz w:val="28"/>
          <w:szCs w:val="28"/>
          <w:lang w:val="uk-UA"/>
        </w:rPr>
      </w:pPr>
    </w:p>
    <w:p w14:paraId="6D98E6C6" w14:textId="77777777" w:rsidR="004B30D2" w:rsidRPr="0041138E" w:rsidRDefault="004B30D2" w:rsidP="004B30D2">
      <w:pPr>
        <w:ind w:firstLine="720"/>
        <w:rPr>
          <w:color w:val="000000" w:themeColor="text1"/>
          <w:sz w:val="28"/>
          <w:szCs w:val="28"/>
          <w:lang w:val="uk-UA"/>
        </w:rPr>
      </w:pPr>
    </w:p>
    <w:p w14:paraId="1DDA295A" w14:textId="77777777" w:rsidR="004B30D2" w:rsidRPr="0041138E" w:rsidRDefault="004B30D2" w:rsidP="004B30D2">
      <w:pPr>
        <w:ind w:firstLine="720"/>
        <w:rPr>
          <w:color w:val="000000" w:themeColor="text1"/>
          <w:sz w:val="28"/>
          <w:szCs w:val="28"/>
          <w:lang w:val="uk-UA"/>
        </w:rPr>
      </w:pPr>
    </w:p>
    <w:p w14:paraId="55711911" w14:textId="77777777" w:rsidR="004B30D2" w:rsidRPr="0041138E" w:rsidRDefault="004B30D2" w:rsidP="004B30D2">
      <w:pPr>
        <w:ind w:firstLine="720"/>
        <w:rPr>
          <w:color w:val="000000" w:themeColor="text1"/>
          <w:sz w:val="28"/>
          <w:szCs w:val="28"/>
          <w:lang w:val="uk-UA"/>
        </w:rPr>
      </w:pPr>
    </w:p>
    <w:p w14:paraId="6EDB83EE" w14:textId="77777777" w:rsidR="004B30D2" w:rsidRPr="0041138E" w:rsidRDefault="004B30D2" w:rsidP="004B30D2">
      <w:pPr>
        <w:ind w:firstLine="720"/>
        <w:rPr>
          <w:color w:val="000000" w:themeColor="text1"/>
          <w:sz w:val="28"/>
          <w:szCs w:val="28"/>
          <w:lang w:val="uk-UA"/>
        </w:rPr>
      </w:pPr>
    </w:p>
    <w:p w14:paraId="76612ABB" w14:textId="77777777" w:rsidR="004B30D2" w:rsidRPr="0041138E" w:rsidRDefault="004B30D2" w:rsidP="004B30D2">
      <w:pPr>
        <w:ind w:firstLine="720"/>
        <w:rPr>
          <w:color w:val="000000" w:themeColor="text1"/>
          <w:sz w:val="28"/>
          <w:szCs w:val="28"/>
          <w:lang w:val="uk-UA"/>
        </w:rPr>
      </w:pPr>
    </w:p>
    <w:p w14:paraId="08B15015" w14:textId="77777777" w:rsidR="004B30D2" w:rsidRPr="0041138E" w:rsidRDefault="004B30D2" w:rsidP="004B30D2">
      <w:pPr>
        <w:ind w:firstLine="720"/>
        <w:rPr>
          <w:color w:val="000000" w:themeColor="text1"/>
          <w:sz w:val="28"/>
          <w:szCs w:val="28"/>
          <w:lang w:val="uk-UA"/>
        </w:rPr>
      </w:pPr>
    </w:p>
    <w:p w14:paraId="1559EAC2" w14:textId="77777777" w:rsidR="004B30D2" w:rsidRPr="0041138E" w:rsidRDefault="004B30D2" w:rsidP="004B30D2">
      <w:pPr>
        <w:ind w:firstLine="720"/>
        <w:rPr>
          <w:color w:val="000000" w:themeColor="text1"/>
          <w:sz w:val="28"/>
          <w:szCs w:val="28"/>
          <w:lang w:val="uk-UA"/>
        </w:rPr>
      </w:pPr>
    </w:p>
    <w:p w14:paraId="358FBFA3" w14:textId="77777777" w:rsidR="004B30D2" w:rsidRPr="0041138E" w:rsidRDefault="004B30D2" w:rsidP="004B30D2">
      <w:pPr>
        <w:ind w:firstLine="720"/>
        <w:rPr>
          <w:color w:val="000000" w:themeColor="text1"/>
          <w:sz w:val="28"/>
          <w:szCs w:val="28"/>
          <w:lang w:val="uk-UA"/>
        </w:rPr>
      </w:pPr>
    </w:p>
    <w:p w14:paraId="66B79BAA" w14:textId="77777777" w:rsidR="004B30D2" w:rsidRPr="0041138E" w:rsidRDefault="004B30D2" w:rsidP="004B30D2">
      <w:pPr>
        <w:ind w:firstLine="720"/>
        <w:rPr>
          <w:color w:val="000000" w:themeColor="text1"/>
          <w:sz w:val="28"/>
          <w:szCs w:val="28"/>
          <w:lang w:val="uk-UA"/>
        </w:rPr>
      </w:pPr>
    </w:p>
    <w:p w14:paraId="2CDBC597" w14:textId="77777777" w:rsidR="004B30D2" w:rsidRPr="0041138E" w:rsidRDefault="004B30D2" w:rsidP="004B30D2">
      <w:pPr>
        <w:ind w:firstLine="720"/>
        <w:rPr>
          <w:color w:val="000000" w:themeColor="text1"/>
          <w:sz w:val="28"/>
          <w:szCs w:val="28"/>
          <w:lang w:val="uk-UA"/>
        </w:rPr>
      </w:pPr>
    </w:p>
    <w:p w14:paraId="0637FCDD" w14:textId="77777777" w:rsidR="004B30D2" w:rsidRPr="0041138E" w:rsidRDefault="004B30D2" w:rsidP="004B30D2">
      <w:pPr>
        <w:ind w:firstLine="720"/>
        <w:rPr>
          <w:color w:val="000000" w:themeColor="text1"/>
          <w:sz w:val="28"/>
          <w:szCs w:val="28"/>
          <w:lang w:val="uk-UA"/>
        </w:rPr>
      </w:pPr>
    </w:p>
    <w:p w14:paraId="2CEC56F2" w14:textId="77777777" w:rsidR="004B30D2" w:rsidRPr="0041138E" w:rsidRDefault="004B30D2" w:rsidP="004B30D2">
      <w:pPr>
        <w:ind w:firstLine="720"/>
        <w:rPr>
          <w:color w:val="000000" w:themeColor="text1"/>
          <w:sz w:val="28"/>
          <w:szCs w:val="28"/>
          <w:lang w:val="uk-UA"/>
        </w:rPr>
      </w:pPr>
    </w:p>
    <w:p w14:paraId="01D03F49" w14:textId="77777777" w:rsidR="004B30D2" w:rsidRPr="0041138E" w:rsidRDefault="004B30D2" w:rsidP="004B30D2">
      <w:pPr>
        <w:ind w:firstLine="720"/>
        <w:rPr>
          <w:color w:val="000000" w:themeColor="text1"/>
          <w:sz w:val="28"/>
          <w:szCs w:val="28"/>
          <w:lang w:val="uk-UA"/>
        </w:rPr>
      </w:pPr>
    </w:p>
    <w:p w14:paraId="2D187DEE" w14:textId="77777777" w:rsidR="004B30D2" w:rsidRPr="0041138E" w:rsidRDefault="004B30D2" w:rsidP="004B30D2">
      <w:pPr>
        <w:ind w:firstLine="720"/>
        <w:rPr>
          <w:color w:val="000000" w:themeColor="text1"/>
          <w:sz w:val="28"/>
          <w:szCs w:val="28"/>
          <w:lang w:val="uk-UA"/>
        </w:rPr>
      </w:pPr>
    </w:p>
    <w:p w14:paraId="1FA3E5F6" w14:textId="77777777" w:rsidR="004B30D2" w:rsidRPr="0041138E" w:rsidRDefault="004B30D2" w:rsidP="004B30D2">
      <w:pPr>
        <w:jc w:val="center"/>
        <w:rPr>
          <w:color w:val="000000" w:themeColor="text1"/>
          <w:sz w:val="28"/>
          <w:szCs w:val="28"/>
          <w:lang w:val="uk-UA"/>
        </w:rPr>
      </w:pPr>
      <w:r w:rsidRPr="0041138E">
        <w:rPr>
          <w:color w:val="000000" w:themeColor="text1"/>
          <w:sz w:val="28"/>
          <w:szCs w:val="28"/>
          <w:lang w:val="uk-UA"/>
        </w:rPr>
        <w:t xml:space="preserve">м. Харків </w:t>
      </w:r>
    </w:p>
    <w:p w14:paraId="6DB9D852" w14:textId="77777777" w:rsidR="004B30D2" w:rsidRPr="0041138E" w:rsidRDefault="004B30D2" w:rsidP="004B30D2">
      <w:pPr>
        <w:jc w:val="center"/>
        <w:rPr>
          <w:color w:val="000000" w:themeColor="text1"/>
          <w:sz w:val="28"/>
          <w:szCs w:val="28"/>
          <w:lang w:val="uk-UA"/>
        </w:rPr>
      </w:pPr>
      <w:r w:rsidRPr="0041138E">
        <w:rPr>
          <w:color w:val="000000" w:themeColor="text1"/>
          <w:sz w:val="28"/>
          <w:szCs w:val="28"/>
          <w:lang w:val="uk-UA"/>
        </w:rPr>
        <w:t>2023 рік</w:t>
      </w:r>
    </w:p>
    <w:p w14:paraId="0DACA659" w14:textId="77777777" w:rsidR="004B30D2" w:rsidRPr="0041138E" w:rsidRDefault="004B30D2" w:rsidP="004B30D2">
      <w:pPr>
        <w:tabs>
          <w:tab w:val="left" w:pos="6300"/>
        </w:tabs>
        <w:jc w:val="center"/>
        <w:rPr>
          <w:b/>
          <w:color w:val="000000" w:themeColor="text1"/>
          <w:sz w:val="28"/>
          <w:szCs w:val="28"/>
          <w:lang w:val="uk-UA"/>
        </w:rPr>
      </w:pPr>
      <w:r w:rsidRPr="0041138E">
        <w:rPr>
          <w:b/>
          <w:color w:val="000000" w:themeColor="text1"/>
          <w:sz w:val="28"/>
          <w:szCs w:val="28"/>
          <w:lang w:val="uk-UA"/>
        </w:rPr>
        <w:br w:type="page"/>
      </w:r>
      <w:r w:rsidRPr="0041138E">
        <w:rPr>
          <w:b/>
          <w:color w:val="000000" w:themeColor="text1"/>
          <w:sz w:val="28"/>
          <w:szCs w:val="28"/>
          <w:lang w:val="uk-UA"/>
        </w:rPr>
        <w:lastRenderedPageBreak/>
        <w:t>РОЗДІЛ І</w:t>
      </w:r>
    </w:p>
    <w:p w14:paraId="33764ED1" w14:textId="77777777" w:rsidR="004B30D2" w:rsidRPr="0041138E" w:rsidRDefault="004B30D2" w:rsidP="004B30D2">
      <w:pPr>
        <w:tabs>
          <w:tab w:val="left" w:pos="6300"/>
        </w:tabs>
        <w:jc w:val="center"/>
        <w:rPr>
          <w:b/>
          <w:color w:val="000000" w:themeColor="text1"/>
          <w:sz w:val="28"/>
          <w:szCs w:val="28"/>
          <w:lang w:val="uk-UA"/>
        </w:rPr>
      </w:pPr>
      <w:r w:rsidRPr="0041138E">
        <w:rPr>
          <w:b/>
          <w:color w:val="000000" w:themeColor="text1"/>
          <w:sz w:val="28"/>
          <w:szCs w:val="28"/>
          <w:lang w:val="uk-UA"/>
        </w:rPr>
        <w:t>ЗАГАЛЬНІ ПОЛОЖЕННЯ</w:t>
      </w:r>
    </w:p>
    <w:p w14:paraId="5CBA8164" w14:textId="77777777" w:rsidR="004B30D2" w:rsidRPr="0041138E" w:rsidRDefault="004B30D2" w:rsidP="004B30D2">
      <w:pPr>
        <w:rPr>
          <w:b/>
          <w:color w:val="000000" w:themeColor="text1"/>
          <w:sz w:val="28"/>
          <w:szCs w:val="28"/>
          <w:lang w:val="uk-UA"/>
        </w:rPr>
      </w:pPr>
    </w:p>
    <w:p w14:paraId="7A02AE85" w14:textId="5CAEAFD4"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 xml:space="preserve">КОМУНАЛЬНЕ НЕКОМЕРЦІЙНЕ ПІДПРИЄМСТВО «ОБЛАСНИЙ ЦЕНТР ОНКОЛОГІЇ» є комунальним унітарним некомерційним підприємством, що надає медичні послуги </w:t>
      </w:r>
      <w:r w:rsidRPr="0041138E">
        <w:rPr>
          <w:rFonts w:eastAsia="Arial Unicode MS"/>
          <w:color w:val="000000" w:themeColor="text1"/>
          <w:sz w:val="28"/>
          <w:szCs w:val="28"/>
          <w:lang w:val="uk-UA" w:eastAsia="uk-UA"/>
        </w:rPr>
        <w:t>високоспеціалізованої медичної допомоги</w:t>
      </w:r>
      <w:r w:rsidRPr="0041138E">
        <w:rPr>
          <w:color w:val="000000" w:themeColor="text1"/>
          <w:sz w:val="28"/>
          <w:szCs w:val="28"/>
          <w:lang w:val="uk-UA"/>
        </w:rPr>
        <w:t xml:space="preserve"> </w:t>
      </w:r>
      <w:r w:rsidRPr="0041138E">
        <w:rPr>
          <w:rFonts w:eastAsia="Arial Unicode MS"/>
          <w:color w:val="000000" w:themeColor="text1"/>
          <w:sz w:val="28"/>
          <w:szCs w:val="28"/>
          <w:lang w:val="uk-UA" w:eastAsia="uk-UA"/>
        </w:rPr>
        <w:t xml:space="preserve">будь-яким особам в порядку та на умовах, встановлених законодавством України та цим Статутом. </w:t>
      </w:r>
      <w:r w:rsidRPr="0041138E">
        <w:rPr>
          <w:color w:val="000000" w:themeColor="text1"/>
          <w:sz w:val="28"/>
          <w:szCs w:val="28"/>
          <w:lang w:val="uk-UA"/>
        </w:rPr>
        <w:t xml:space="preserve"> </w:t>
      </w:r>
    </w:p>
    <w:p w14:paraId="53EE124F"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 xml:space="preserve">КОМУНАЛЬНЕ НЕКОМЕРЦІЙНЕ ПІДПРИЄМСТВО «ОБЛАСНИЙ ЦЕНТР ОНКОЛОГІЇ» (далі за текстом - Центр) створене рішенням Харківської обласної ради від 08 вересня 2016 року № 283-VII «Про створення КОМУНАЛЬНОГО НЕКОМЕРЦІЙНОГО ПІДПРИЄМСТВА «ОБЛАСНИЙ ЦЕНТР ОНКОЛОГІЇ» та припинення шляхом ліквідації КОМУНАЛЬНОГО ЗАКЛАДУ ОХОРОНИ ЗДОРОВ’Я «ХАРКІВСЬКИЙ ОБЛАСНИЙ КЛІНІЧНИЙ ОНКОЛОГІЧНИЙ ЦЕНТР» (код ЄДРПОУ 02002776)». </w:t>
      </w:r>
    </w:p>
    <w:p w14:paraId="6F415369" w14:textId="0675B849" w:rsidR="004B30D2" w:rsidRPr="0041138E" w:rsidRDefault="004B30D2" w:rsidP="004B30D2">
      <w:pPr>
        <w:tabs>
          <w:tab w:val="num" w:pos="1709"/>
        </w:tabs>
        <w:ind w:firstLine="567"/>
        <w:jc w:val="both"/>
        <w:rPr>
          <w:color w:val="000000" w:themeColor="text1"/>
          <w:sz w:val="28"/>
          <w:szCs w:val="28"/>
          <w:lang w:val="uk-UA"/>
        </w:rPr>
      </w:pPr>
      <w:r w:rsidRPr="0041138E">
        <w:rPr>
          <w:color w:val="000000" w:themeColor="text1"/>
          <w:sz w:val="28"/>
          <w:szCs w:val="28"/>
          <w:lang w:val="uk-UA"/>
        </w:rPr>
        <w:t>Відповідно до рішення сесії Харківської обласної ради від 14 лютого 2023 року № 519-VIII “Про припинення КОМУНАЛЬНОГО НЕКОМЕРЦІЙНОГО ПІДПРИЄМСТВА ХАРКІВСЬКОЇ ОБЛАСНОЇ РАДИ «ОБЛАСНИЙ ЦЕНТР ПАЛІАТИВНОЇ МЕДИЦИНИ “ХОСПІС”» шляхом приєднання до КОМУНАЛЬНОГО НЕКОМЕРЦІЙНОГО ПІДПРИЄМСТВА «ОБЛАСНИЙ ЦЕНТР ОНКОЛОГІЇ»” Центр є правонаступником</w:t>
      </w:r>
      <w:r w:rsidRPr="0041138E">
        <w:rPr>
          <w:color w:val="000000" w:themeColor="text1"/>
          <w:lang w:val="uk-UA"/>
        </w:rPr>
        <w:t xml:space="preserve"> </w:t>
      </w:r>
      <w:r w:rsidRPr="0041138E">
        <w:rPr>
          <w:color w:val="000000" w:themeColor="text1"/>
          <w:sz w:val="28"/>
          <w:szCs w:val="28"/>
          <w:lang w:val="uk-UA"/>
        </w:rPr>
        <w:t>усього майна,  прав та обов’язків КОМУНАЛЬНОГО НЕКОМЕРЦІЙНОГО ПІДПРИЄМСТВА ХАРКІВСЬКОЇ ОБЛАСНОЇ РАДИ «ОБЛАСНИЙ ЦЕНТР ПАЛІАТИВНОЇ МЕДИЦИНИ “ХОСПІС”».</w:t>
      </w:r>
    </w:p>
    <w:p w14:paraId="3829E6DF"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Центр належить до спільної власності територіальних громад сіл, селищ, міст Харківської області.</w:t>
      </w:r>
    </w:p>
    <w:p w14:paraId="3A8AB913" w14:textId="6E0E84C9" w:rsidR="004B30D2" w:rsidRPr="002A204C"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 xml:space="preserve">Органом, що здійснює управління майном Центру, є Харківська обласна рада. Галузеву політику та розвиток Центру забезпечує Департамент охорони здоров’я Харківської обласної державної (військової) адміністрації (далі за текстом – Департамент охорони здоров’я). Повноваження Департаменту охорони здоров’я щодо управління діяльністю Центру визначаються </w:t>
      </w:r>
      <w:r w:rsidR="002A204C">
        <w:rPr>
          <w:color w:val="000000" w:themeColor="text1"/>
          <w:sz w:val="28"/>
          <w:szCs w:val="28"/>
          <w:lang w:val="uk-UA"/>
        </w:rPr>
        <w:t>Положенням про Департамент охорони здоров</w:t>
      </w:r>
      <w:r w:rsidR="002A204C" w:rsidRPr="0041138E">
        <w:rPr>
          <w:color w:val="000000" w:themeColor="text1"/>
          <w:sz w:val="28"/>
          <w:szCs w:val="28"/>
          <w:lang w:val="uk-UA"/>
        </w:rPr>
        <w:t>’</w:t>
      </w:r>
      <w:r w:rsidR="002A204C">
        <w:rPr>
          <w:color w:val="000000" w:themeColor="text1"/>
          <w:sz w:val="28"/>
          <w:szCs w:val="28"/>
          <w:lang w:val="uk-UA"/>
        </w:rPr>
        <w:t>я</w:t>
      </w:r>
      <w:r w:rsidRPr="0041138E">
        <w:rPr>
          <w:color w:val="000000" w:themeColor="text1"/>
          <w:sz w:val="28"/>
          <w:szCs w:val="28"/>
          <w:lang w:val="uk-UA"/>
        </w:rPr>
        <w:t xml:space="preserve">, розпорядженнями голови (начальника) Харківської обласної державної (військової) адміністрації </w:t>
      </w:r>
      <w:r w:rsidR="002A204C" w:rsidRPr="002A204C">
        <w:rPr>
          <w:sz w:val="28"/>
          <w:szCs w:val="28"/>
          <w:lang w:val="uk-UA"/>
        </w:rPr>
        <w:t>в</w:t>
      </w:r>
      <w:r w:rsidR="002A204C">
        <w:rPr>
          <w:sz w:val="28"/>
          <w:szCs w:val="28"/>
          <w:lang w:val="uk-UA"/>
        </w:rPr>
        <w:t xml:space="preserve">ідповідними рішеннями обласної ради </w:t>
      </w:r>
      <w:r w:rsidRPr="002A204C">
        <w:rPr>
          <w:sz w:val="28"/>
          <w:szCs w:val="28"/>
          <w:lang w:val="uk-UA"/>
        </w:rPr>
        <w:t>та</w:t>
      </w:r>
      <w:r w:rsidRPr="002A204C">
        <w:rPr>
          <w:color w:val="000000" w:themeColor="text1"/>
          <w:sz w:val="28"/>
          <w:szCs w:val="28"/>
          <w:lang w:val="uk-UA"/>
        </w:rPr>
        <w:t xml:space="preserve"> чинним законодавством України.</w:t>
      </w:r>
    </w:p>
    <w:p w14:paraId="76EAF35A"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pacing w:val="2"/>
          <w:sz w:val="28"/>
          <w:szCs w:val="28"/>
          <w:lang w:val="uk-UA"/>
        </w:rPr>
        <w:t>Повне найменування Центру:</w:t>
      </w:r>
    </w:p>
    <w:p w14:paraId="2E86C1A7" w14:textId="77777777" w:rsidR="004B30D2" w:rsidRPr="0041138E" w:rsidRDefault="004B30D2" w:rsidP="004B30D2">
      <w:pPr>
        <w:tabs>
          <w:tab w:val="num" w:pos="1709"/>
        </w:tabs>
        <w:ind w:firstLine="567"/>
        <w:jc w:val="both"/>
        <w:rPr>
          <w:color w:val="000000" w:themeColor="text1"/>
          <w:sz w:val="28"/>
          <w:szCs w:val="28"/>
          <w:lang w:val="uk-UA"/>
        </w:rPr>
      </w:pPr>
      <w:r w:rsidRPr="0041138E">
        <w:rPr>
          <w:color w:val="000000" w:themeColor="text1"/>
          <w:spacing w:val="2"/>
          <w:sz w:val="28"/>
          <w:szCs w:val="28"/>
          <w:lang w:val="uk-UA"/>
        </w:rPr>
        <w:t xml:space="preserve">українською мовою: </w:t>
      </w:r>
      <w:r w:rsidRPr="0041138E">
        <w:rPr>
          <w:color w:val="000000" w:themeColor="text1"/>
          <w:sz w:val="28"/>
          <w:szCs w:val="28"/>
          <w:lang w:val="uk-UA"/>
        </w:rPr>
        <w:t>КОМУНАЛЬНЕ НЕКОМЕРЦІЙНЕ ПІДПРИЄМСТВО «ОБЛАСНИЙ ЦЕНТР ОНКОЛОГІЇ»;</w:t>
      </w:r>
    </w:p>
    <w:p w14:paraId="02BFE42F" w14:textId="77777777" w:rsidR="004B30D2" w:rsidRPr="0041138E" w:rsidRDefault="004B30D2" w:rsidP="004B30D2">
      <w:pPr>
        <w:tabs>
          <w:tab w:val="num" w:pos="1709"/>
        </w:tabs>
        <w:ind w:firstLine="567"/>
        <w:jc w:val="both"/>
        <w:rPr>
          <w:caps/>
          <w:color w:val="000000" w:themeColor="text1"/>
          <w:sz w:val="28"/>
          <w:szCs w:val="28"/>
          <w:shd w:val="clear" w:color="auto" w:fill="FFFFFF"/>
          <w:lang w:val="uk-UA"/>
        </w:rPr>
      </w:pPr>
      <w:r w:rsidRPr="0041138E">
        <w:rPr>
          <w:color w:val="000000" w:themeColor="text1"/>
          <w:spacing w:val="2"/>
          <w:sz w:val="28"/>
          <w:szCs w:val="28"/>
          <w:lang w:val="uk-UA"/>
        </w:rPr>
        <w:t xml:space="preserve">англійською мовою: </w:t>
      </w:r>
      <w:r w:rsidRPr="0041138E">
        <w:rPr>
          <w:caps/>
          <w:color w:val="000000" w:themeColor="text1"/>
          <w:sz w:val="28"/>
          <w:szCs w:val="28"/>
          <w:shd w:val="clear" w:color="auto" w:fill="FFFFFF"/>
          <w:lang w:val="uk-UA"/>
        </w:rPr>
        <w:t>Communal non-profit enterprise "Regional Center of Oncology".</w:t>
      </w:r>
    </w:p>
    <w:p w14:paraId="16A1A19D" w14:textId="77777777" w:rsidR="004B30D2" w:rsidRPr="0041138E" w:rsidRDefault="004B30D2" w:rsidP="004B30D2">
      <w:pPr>
        <w:shd w:val="clear" w:color="auto" w:fill="FFFFFF"/>
        <w:tabs>
          <w:tab w:val="left" w:pos="0"/>
          <w:tab w:val="left" w:pos="567"/>
          <w:tab w:val="num" w:pos="1418"/>
        </w:tabs>
        <w:ind w:firstLine="567"/>
        <w:jc w:val="both"/>
        <w:rPr>
          <w:color w:val="000000" w:themeColor="text1"/>
          <w:spacing w:val="2"/>
          <w:sz w:val="28"/>
          <w:szCs w:val="28"/>
          <w:lang w:val="uk-UA"/>
        </w:rPr>
      </w:pPr>
      <w:r w:rsidRPr="0041138E">
        <w:rPr>
          <w:color w:val="000000" w:themeColor="text1"/>
          <w:spacing w:val="2"/>
          <w:sz w:val="28"/>
          <w:szCs w:val="28"/>
          <w:lang w:val="uk-UA"/>
        </w:rPr>
        <w:t xml:space="preserve">Скорочено найменування: </w:t>
      </w:r>
    </w:p>
    <w:p w14:paraId="51C1C2E7" w14:textId="77777777" w:rsidR="004B30D2" w:rsidRPr="0041138E" w:rsidRDefault="004B30D2" w:rsidP="004B30D2">
      <w:pPr>
        <w:shd w:val="clear" w:color="auto" w:fill="FFFFFF"/>
        <w:tabs>
          <w:tab w:val="left" w:pos="0"/>
          <w:tab w:val="left" w:pos="567"/>
          <w:tab w:val="num" w:pos="1418"/>
        </w:tabs>
        <w:ind w:firstLine="567"/>
        <w:jc w:val="both"/>
        <w:rPr>
          <w:color w:val="000000" w:themeColor="text1"/>
          <w:spacing w:val="2"/>
          <w:sz w:val="28"/>
          <w:szCs w:val="28"/>
          <w:lang w:val="uk-UA"/>
        </w:rPr>
      </w:pPr>
      <w:r w:rsidRPr="0041138E">
        <w:rPr>
          <w:color w:val="000000" w:themeColor="text1"/>
          <w:spacing w:val="2"/>
          <w:sz w:val="28"/>
          <w:szCs w:val="28"/>
          <w:lang w:val="uk-UA"/>
        </w:rPr>
        <w:t xml:space="preserve">українською мовою: </w:t>
      </w:r>
      <w:r w:rsidRPr="0041138E">
        <w:rPr>
          <w:color w:val="000000" w:themeColor="text1"/>
          <w:sz w:val="28"/>
          <w:szCs w:val="28"/>
          <w:lang w:val="uk-UA"/>
        </w:rPr>
        <w:t>КНП «ОЦО»</w:t>
      </w:r>
      <w:r w:rsidRPr="0041138E">
        <w:rPr>
          <w:color w:val="000000" w:themeColor="text1"/>
          <w:spacing w:val="2"/>
          <w:sz w:val="28"/>
          <w:szCs w:val="28"/>
          <w:lang w:val="uk-UA"/>
        </w:rPr>
        <w:t>;</w:t>
      </w:r>
    </w:p>
    <w:p w14:paraId="115EF19C" w14:textId="77777777" w:rsidR="004B30D2" w:rsidRPr="0041138E" w:rsidRDefault="004B30D2" w:rsidP="004B30D2">
      <w:pPr>
        <w:shd w:val="clear" w:color="auto" w:fill="FFFFFF"/>
        <w:tabs>
          <w:tab w:val="left" w:pos="0"/>
          <w:tab w:val="left" w:pos="567"/>
          <w:tab w:val="num" w:pos="1418"/>
        </w:tabs>
        <w:ind w:firstLine="567"/>
        <w:jc w:val="both"/>
        <w:rPr>
          <w:caps/>
          <w:color w:val="000000" w:themeColor="text1"/>
          <w:sz w:val="28"/>
          <w:szCs w:val="28"/>
          <w:shd w:val="clear" w:color="auto" w:fill="FFFFFF"/>
          <w:lang w:val="uk-UA"/>
        </w:rPr>
      </w:pPr>
      <w:r w:rsidRPr="0041138E">
        <w:rPr>
          <w:color w:val="000000" w:themeColor="text1"/>
          <w:spacing w:val="2"/>
          <w:sz w:val="28"/>
          <w:szCs w:val="28"/>
          <w:lang w:val="uk-UA"/>
        </w:rPr>
        <w:t xml:space="preserve">англійською мовою: </w:t>
      </w:r>
      <w:r w:rsidRPr="0041138E">
        <w:rPr>
          <w:caps/>
          <w:color w:val="000000" w:themeColor="text1"/>
          <w:sz w:val="28"/>
          <w:szCs w:val="28"/>
          <w:shd w:val="clear" w:color="auto" w:fill="FFFFFF"/>
          <w:lang w:val="uk-UA"/>
        </w:rPr>
        <w:t>CNPE «Regional Center of Oncology».</w:t>
      </w:r>
    </w:p>
    <w:p w14:paraId="0267B169" w14:textId="085E9C23" w:rsidR="004B30D2" w:rsidRPr="0041138E" w:rsidRDefault="004B30D2" w:rsidP="004B30D2">
      <w:pPr>
        <w:numPr>
          <w:ilvl w:val="1"/>
          <w:numId w:val="1"/>
        </w:numPr>
        <w:tabs>
          <w:tab w:val="num" w:pos="0"/>
          <w:tab w:val="num" w:pos="1418"/>
        </w:tabs>
        <w:ind w:left="0" w:firstLine="709"/>
        <w:jc w:val="both"/>
        <w:rPr>
          <w:color w:val="000000" w:themeColor="text1"/>
          <w:sz w:val="28"/>
          <w:szCs w:val="28"/>
          <w:lang w:val="uk-UA"/>
        </w:rPr>
      </w:pPr>
      <w:r w:rsidRPr="0041138E">
        <w:rPr>
          <w:color w:val="000000" w:themeColor="text1"/>
          <w:sz w:val="28"/>
          <w:szCs w:val="28"/>
          <w:lang w:val="uk-UA"/>
        </w:rPr>
        <w:t xml:space="preserve">Юридична адреса та місцезнаходження Центру: Україна, 61070 </w:t>
      </w:r>
      <w:r w:rsidRPr="0041138E">
        <w:rPr>
          <w:color w:val="000000" w:themeColor="text1"/>
          <w:sz w:val="28"/>
          <w:szCs w:val="28"/>
          <w:lang w:val="uk-UA"/>
        </w:rPr>
        <w:lastRenderedPageBreak/>
        <w:t>Харківська область, місто Харків, вулиця Лісопарківська, будинок 4.</w:t>
      </w:r>
    </w:p>
    <w:p w14:paraId="5F0DC469" w14:textId="77777777" w:rsidR="004B30D2" w:rsidRPr="0041138E" w:rsidRDefault="004B30D2" w:rsidP="004B30D2">
      <w:pPr>
        <w:numPr>
          <w:ilvl w:val="1"/>
          <w:numId w:val="1"/>
        </w:numPr>
        <w:tabs>
          <w:tab w:val="num" w:pos="0"/>
          <w:tab w:val="num" w:pos="1418"/>
        </w:tabs>
        <w:ind w:left="0" w:firstLine="709"/>
        <w:jc w:val="both"/>
        <w:rPr>
          <w:color w:val="000000" w:themeColor="text1"/>
          <w:sz w:val="28"/>
          <w:szCs w:val="28"/>
          <w:lang w:val="uk-UA"/>
        </w:rPr>
      </w:pPr>
      <w:r w:rsidRPr="0041138E">
        <w:rPr>
          <w:color w:val="000000" w:themeColor="text1"/>
          <w:sz w:val="28"/>
          <w:szCs w:val="28"/>
          <w:lang w:val="uk-UA"/>
        </w:rPr>
        <w:t>Центр є юридичною особою, має самостійний баланс, поточні рахунки в установах банків та територіальному управлінні Державної казначейської служби України в Харківській області, печатку зі своїм найменуванням, штамп із зазначенням свого повного найменування, бланки та інші необхідні реквізити.</w:t>
      </w:r>
    </w:p>
    <w:p w14:paraId="2E34E3FD"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 xml:space="preserve">Центр може від свого імені укладати договори, набувати майнові та немайнові особисті права та нести обов’язки, бути позивачем та відповідачем у судах загальної  юрисдикції. </w:t>
      </w:r>
    </w:p>
    <w:p w14:paraId="324E3017"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z w:val="28"/>
          <w:szCs w:val="28"/>
          <w:lang w:val="uk-UA"/>
        </w:rPr>
        <w:t>Центр здійснює господарську некомерційну діяльність, спрямовану на досягнення соціальних та інших результатів без мети одержання прибутку.</w:t>
      </w:r>
      <w:r w:rsidRPr="0041138E">
        <w:rPr>
          <w:b/>
          <w:color w:val="000000" w:themeColor="text1"/>
          <w:sz w:val="28"/>
          <w:szCs w:val="28"/>
          <w:lang w:val="uk-UA"/>
        </w:rPr>
        <w:t xml:space="preserve"> </w:t>
      </w:r>
      <w:r w:rsidRPr="0041138E">
        <w:rPr>
          <w:color w:val="000000" w:themeColor="text1"/>
          <w:sz w:val="28"/>
          <w:szCs w:val="28"/>
          <w:lang w:val="uk-UA"/>
        </w:rPr>
        <w:t>Центр вноситься до реєстру неприбуткових установ та організацій у порядку, визначеному чинним законодавством України.</w:t>
      </w:r>
    </w:p>
    <w:p w14:paraId="7C97C050" w14:textId="77777777" w:rsidR="004B30D2" w:rsidRPr="0041138E" w:rsidRDefault="004B30D2" w:rsidP="004B30D2">
      <w:pPr>
        <w:numPr>
          <w:ilvl w:val="1"/>
          <w:numId w:val="1"/>
        </w:numPr>
        <w:tabs>
          <w:tab w:val="num" w:pos="1418"/>
        </w:tabs>
        <w:ind w:left="0" w:firstLine="709"/>
        <w:jc w:val="both"/>
        <w:rPr>
          <w:color w:val="000000" w:themeColor="text1"/>
          <w:sz w:val="28"/>
          <w:szCs w:val="28"/>
          <w:lang w:val="uk-UA"/>
        </w:rPr>
      </w:pPr>
      <w:r w:rsidRPr="0041138E">
        <w:rPr>
          <w:color w:val="000000" w:themeColor="text1"/>
          <w:spacing w:val="-1"/>
          <w:sz w:val="28"/>
          <w:szCs w:val="28"/>
          <w:lang w:val="uk-UA"/>
        </w:rPr>
        <w:t xml:space="preserve">Центр у своїй діяльності керується Конституцією України, законами України, </w:t>
      </w:r>
      <w:r w:rsidR="00A93DF3" w:rsidRPr="0041138E">
        <w:rPr>
          <w:color w:val="000000" w:themeColor="text1"/>
          <w:spacing w:val="-1"/>
          <w:sz w:val="28"/>
          <w:szCs w:val="28"/>
          <w:lang w:val="uk-UA"/>
        </w:rPr>
        <w:t xml:space="preserve">указами Президента України, постановами та розпорядженнями </w:t>
      </w:r>
      <w:r w:rsidRPr="0041138E">
        <w:rPr>
          <w:color w:val="000000" w:themeColor="text1"/>
          <w:spacing w:val="-1"/>
          <w:sz w:val="28"/>
          <w:szCs w:val="28"/>
          <w:lang w:val="uk-UA"/>
        </w:rPr>
        <w:t xml:space="preserve">Кабінету Міністрів України, наказами Міністерства охорони здоров’я України, рішеннями Харківської обласної ради, розпорядженнями голови Харківської обласної ради, розпорядженнями голови </w:t>
      </w:r>
      <w:r w:rsidR="004479FC" w:rsidRPr="0041138E">
        <w:rPr>
          <w:color w:val="000000" w:themeColor="text1"/>
          <w:spacing w:val="-1"/>
          <w:sz w:val="28"/>
          <w:szCs w:val="28"/>
          <w:lang w:val="uk-UA"/>
        </w:rPr>
        <w:t xml:space="preserve">(начальника) </w:t>
      </w:r>
      <w:r w:rsidRPr="0041138E">
        <w:rPr>
          <w:color w:val="000000" w:themeColor="text1"/>
          <w:spacing w:val="-1"/>
          <w:sz w:val="28"/>
          <w:szCs w:val="28"/>
          <w:lang w:val="uk-UA"/>
        </w:rPr>
        <w:t xml:space="preserve">Харківської обласної державної </w:t>
      </w:r>
      <w:r w:rsidR="004479FC" w:rsidRPr="0041138E">
        <w:rPr>
          <w:color w:val="000000" w:themeColor="text1"/>
          <w:spacing w:val="-1"/>
          <w:sz w:val="28"/>
          <w:szCs w:val="28"/>
          <w:lang w:val="uk-UA"/>
        </w:rPr>
        <w:t xml:space="preserve">(військової) </w:t>
      </w:r>
      <w:r w:rsidRPr="0041138E">
        <w:rPr>
          <w:color w:val="000000" w:themeColor="text1"/>
          <w:spacing w:val="-1"/>
          <w:sz w:val="28"/>
          <w:szCs w:val="28"/>
          <w:lang w:val="uk-UA"/>
        </w:rPr>
        <w:t xml:space="preserve">адміністрації, наказами </w:t>
      </w:r>
      <w:r w:rsidRPr="0041138E">
        <w:rPr>
          <w:color w:val="000000" w:themeColor="text1"/>
          <w:sz w:val="28"/>
          <w:szCs w:val="28"/>
          <w:lang w:val="uk-UA"/>
        </w:rPr>
        <w:t>Департаменту охорони здоров’я</w:t>
      </w:r>
      <w:r w:rsidRPr="0041138E">
        <w:rPr>
          <w:color w:val="000000" w:themeColor="text1"/>
          <w:spacing w:val="-1"/>
          <w:sz w:val="28"/>
          <w:szCs w:val="28"/>
          <w:lang w:val="uk-UA"/>
        </w:rPr>
        <w:t>, іншими нормативно-правовими актами та цим Статутом.</w:t>
      </w:r>
    </w:p>
    <w:p w14:paraId="64B9B4B9" w14:textId="77777777" w:rsidR="004B30D2" w:rsidRPr="0041138E" w:rsidRDefault="004B30D2" w:rsidP="004B30D2">
      <w:pPr>
        <w:shd w:val="clear" w:color="auto" w:fill="FFFFFF"/>
        <w:ind w:firstLine="720"/>
        <w:jc w:val="center"/>
        <w:rPr>
          <w:b/>
          <w:color w:val="000000" w:themeColor="text1"/>
          <w:spacing w:val="7"/>
          <w:sz w:val="28"/>
          <w:szCs w:val="28"/>
          <w:lang w:val="uk-UA"/>
        </w:rPr>
      </w:pPr>
    </w:p>
    <w:p w14:paraId="4356FA31" w14:textId="77777777" w:rsidR="004B30D2" w:rsidRPr="0041138E" w:rsidRDefault="004B30D2" w:rsidP="004B30D2">
      <w:pPr>
        <w:tabs>
          <w:tab w:val="left" w:pos="1515"/>
        </w:tabs>
        <w:jc w:val="center"/>
        <w:rPr>
          <w:b/>
          <w:color w:val="000000" w:themeColor="text1"/>
          <w:sz w:val="28"/>
          <w:szCs w:val="28"/>
          <w:lang w:val="uk-UA"/>
        </w:rPr>
      </w:pPr>
      <w:r w:rsidRPr="0041138E">
        <w:rPr>
          <w:b/>
          <w:color w:val="000000" w:themeColor="text1"/>
          <w:sz w:val="28"/>
          <w:szCs w:val="28"/>
          <w:lang w:val="uk-UA"/>
        </w:rPr>
        <w:t>РОЗДІЛ ІІ</w:t>
      </w:r>
    </w:p>
    <w:p w14:paraId="7AC91399"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МЕТА ТА ПРЕДМЕТ ДІЯЛЬНОСТІ ЦЕНТРУ</w:t>
      </w:r>
    </w:p>
    <w:p w14:paraId="0F01C0B5" w14:textId="77777777" w:rsidR="004B30D2" w:rsidRPr="0041138E" w:rsidRDefault="004B30D2" w:rsidP="004B30D2">
      <w:pPr>
        <w:rPr>
          <w:b/>
          <w:color w:val="000000" w:themeColor="text1"/>
          <w:sz w:val="28"/>
          <w:szCs w:val="28"/>
          <w:lang w:val="uk-UA"/>
        </w:rPr>
      </w:pPr>
    </w:p>
    <w:p w14:paraId="514A976D" w14:textId="77777777" w:rsidR="004B30D2" w:rsidRPr="0041138E" w:rsidRDefault="004B30D2" w:rsidP="004B30D2">
      <w:pPr>
        <w:numPr>
          <w:ilvl w:val="1"/>
          <w:numId w:val="2"/>
        </w:numPr>
        <w:tabs>
          <w:tab w:val="num" w:pos="1276"/>
        </w:tabs>
        <w:ind w:left="0" w:firstLine="709"/>
        <w:jc w:val="both"/>
        <w:rPr>
          <w:color w:val="000000" w:themeColor="text1"/>
          <w:sz w:val="28"/>
          <w:szCs w:val="28"/>
          <w:lang w:val="uk-UA"/>
        </w:rPr>
      </w:pPr>
      <w:r w:rsidRPr="0041138E">
        <w:rPr>
          <w:color w:val="000000" w:themeColor="text1"/>
          <w:sz w:val="28"/>
          <w:szCs w:val="28"/>
          <w:lang w:val="uk-UA"/>
        </w:rPr>
        <w:t>Основною метою діяльності Центр є:</w:t>
      </w:r>
    </w:p>
    <w:p w14:paraId="35A008DD"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надання медичних послуг, спрямованих на збереження, поліпшення та відновлення здоров’я пацієнта;</w:t>
      </w:r>
    </w:p>
    <w:p w14:paraId="5780DF13"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надання в повному обсязі поліклінічної та стаціонарної лікувально-діагностичної медичної допомоги хворим на онкологічні захворювання, створення умов для максимального забезпечення доступної висококваліфікованої спеціалізованої  медичної допомоги та створення умов, які забезпечують управління лікувально-діагностичним процесом;</w:t>
      </w:r>
    </w:p>
    <w:p w14:paraId="05FABF1C"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надання психологічної, соціальної, духовної та моральної підтримки пацієнтам;</w:t>
      </w:r>
    </w:p>
    <w:p w14:paraId="7F825B87"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організація взаємодії з іншими підприємствами та уст</w:t>
      </w:r>
      <w:r w:rsidR="004479FC" w:rsidRPr="0041138E">
        <w:rPr>
          <w:color w:val="000000" w:themeColor="text1"/>
          <w:sz w:val="28"/>
          <w:szCs w:val="28"/>
          <w:lang w:val="uk-UA"/>
        </w:rPr>
        <w:t>ановами охорони здоров’я (далі за текстом</w:t>
      </w:r>
      <w:r w:rsidRPr="0041138E">
        <w:rPr>
          <w:color w:val="000000" w:themeColor="text1"/>
          <w:sz w:val="28"/>
          <w:szCs w:val="28"/>
          <w:lang w:val="uk-UA"/>
        </w:rPr>
        <w:t xml:space="preserve"> - медичні заклади)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46FE3963" w14:textId="77777777" w:rsidR="004B30D2" w:rsidRPr="0041138E" w:rsidRDefault="004B30D2" w:rsidP="004B30D2">
      <w:pPr>
        <w:numPr>
          <w:ilvl w:val="1"/>
          <w:numId w:val="2"/>
        </w:numPr>
        <w:tabs>
          <w:tab w:val="num" w:pos="1276"/>
        </w:tabs>
        <w:ind w:left="0" w:firstLine="709"/>
        <w:jc w:val="both"/>
        <w:rPr>
          <w:color w:val="000000" w:themeColor="text1"/>
          <w:sz w:val="28"/>
          <w:szCs w:val="28"/>
          <w:lang w:val="uk-UA"/>
        </w:rPr>
      </w:pPr>
      <w:r w:rsidRPr="0041138E">
        <w:rPr>
          <w:color w:val="000000" w:themeColor="text1"/>
          <w:sz w:val="28"/>
          <w:szCs w:val="28"/>
          <w:lang w:val="uk-UA"/>
        </w:rPr>
        <w:t>Предметом діяльності Центру є:</w:t>
      </w:r>
    </w:p>
    <w:p w14:paraId="21EC61C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спеціалізована медична практика (основна);</w:t>
      </w:r>
    </w:p>
    <w:p w14:paraId="047109A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загальна  медична практика;</w:t>
      </w:r>
      <w:r w:rsidRPr="0041138E">
        <w:rPr>
          <w:rFonts w:ascii="Georgia" w:hAnsi="Georgia"/>
          <w:color w:val="000000" w:themeColor="text1"/>
          <w:sz w:val="27"/>
          <w:szCs w:val="27"/>
          <w:shd w:val="clear" w:color="auto" w:fill="FFFAF0"/>
          <w:lang w:val="uk-UA"/>
        </w:rPr>
        <w:t xml:space="preserve"> </w:t>
      </w:r>
    </w:p>
    <w:p w14:paraId="7F8D3CFC"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діяльність лікарняних закладів;</w:t>
      </w:r>
    </w:p>
    <w:p w14:paraId="68699B83" w14:textId="47453775"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strike/>
          <w:color w:val="000000" w:themeColor="text1"/>
          <w:sz w:val="28"/>
          <w:szCs w:val="28"/>
          <w:lang w:val="uk-UA"/>
        </w:rPr>
      </w:pPr>
      <w:r w:rsidRPr="0041138E">
        <w:rPr>
          <w:color w:val="000000" w:themeColor="text1"/>
          <w:sz w:val="28"/>
          <w:szCs w:val="28"/>
          <w:lang w:val="uk-UA"/>
        </w:rPr>
        <w:lastRenderedPageBreak/>
        <w:t>надання в повному обсязі високоспеціалізованої медичної допомоги, а також консультативно-поліклінічної допомоги;</w:t>
      </w:r>
    </w:p>
    <w:p w14:paraId="367FD61E"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впровадження в практику роботи сучасних методів діагностики, спеціального та комплексного лікування онкологічних хворих;</w:t>
      </w:r>
    </w:p>
    <w:p w14:paraId="61461B75"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організація і контроль диспансерного спостереження за онкологічними хворими, як у поліклінічному відділенні, так і в онкологічних кабінетах;</w:t>
      </w:r>
    </w:p>
    <w:p w14:paraId="59983A2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здійснення організаційно-методичної роботи та координації діяльності всіх онкологічних установ;</w:t>
      </w:r>
    </w:p>
    <w:p w14:paraId="3FFCFF61"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впровадження в практику роботи сучасних методів діагностики, спеціального та комплексного лікування онкологічних хворих;</w:t>
      </w:r>
    </w:p>
    <w:p w14:paraId="67DE1210"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 xml:space="preserve">запобігання страждань пацієнта та забезпечення максимально досяжної якості життя </w:t>
      </w:r>
      <w:r w:rsidR="004479FC" w:rsidRPr="0041138E">
        <w:rPr>
          <w:color w:val="000000" w:themeColor="text1"/>
          <w:sz w:val="28"/>
          <w:szCs w:val="28"/>
          <w:lang w:val="uk-UA"/>
        </w:rPr>
        <w:t>п</w:t>
      </w:r>
      <w:r w:rsidRPr="0041138E">
        <w:rPr>
          <w:color w:val="000000" w:themeColor="text1"/>
          <w:sz w:val="28"/>
          <w:szCs w:val="28"/>
          <w:lang w:val="uk-UA"/>
        </w:rPr>
        <w:t>ацієнта шляхом своєчасної діагностики больового синдрому та симптомів розладів життєдіяльності, їх адекватного контролю і кваліфікованого лікування, медико-психологічної реабілітації, здійснення оцінки стану та визначення медичних, психологічних, соціальних та духовних потреб пацієнта;</w:t>
      </w:r>
    </w:p>
    <w:p w14:paraId="4D67EA3F" w14:textId="0EFA19AD" w:rsidR="004B30D2" w:rsidRPr="0041138E" w:rsidRDefault="004B30D2" w:rsidP="004B30D2">
      <w:pPr>
        <w:pStyle w:val="4"/>
        <w:widowControl/>
        <w:numPr>
          <w:ilvl w:val="0"/>
          <w:numId w:val="16"/>
        </w:numPr>
        <w:tabs>
          <w:tab w:val="left" w:pos="0"/>
          <w:tab w:val="left" w:pos="993"/>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надання планової спеціалізованої стаціонарної паліативної допомоги хворим, які страждають на невиліковні хвороби різного профілю та потребують стороннього догляду за ними</w:t>
      </w:r>
      <w:r w:rsidR="004479FC" w:rsidRPr="0041138E">
        <w:rPr>
          <w:color w:val="000000" w:themeColor="text1"/>
          <w:sz w:val="28"/>
          <w:szCs w:val="28"/>
          <w:lang w:val="uk-UA"/>
        </w:rPr>
        <w:t>,</w:t>
      </w:r>
      <w:r w:rsidRPr="0041138E">
        <w:rPr>
          <w:color w:val="000000" w:themeColor="text1"/>
          <w:sz w:val="28"/>
          <w:szCs w:val="28"/>
          <w:lang w:val="uk-UA"/>
        </w:rPr>
        <w:t xml:space="preserve"> відповідно до </w:t>
      </w:r>
      <w:r w:rsidR="004479FC" w:rsidRPr="0041138E">
        <w:rPr>
          <w:color w:val="000000" w:themeColor="text1"/>
          <w:sz w:val="28"/>
          <w:szCs w:val="28"/>
          <w:lang w:val="uk-UA"/>
        </w:rPr>
        <w:t xml:space="preserve">чинного </w:t>
      </w:r>
      <w:r w:rsidR="002A204C">
        <w:rPr>
          <w:color w:val="000000" w:themeColor="text1"/>
          <w:sz w:val="28"/>
          <w:szCs w:val="28"/>
          <w:lang w:val="uk-UA"/>
        </w:rPr>
        <w:t>законодавства</w:t>
      </w:r>
      <w:r w:rsidR="004479FC" w:rsidRPr="0041138E">
        <w:rPr>
          <w:color w:val="000000" w:themeColor="text1"/>
          <w:sz w:val="28"/>
          <w:szCs w:val="28"/>
          <w:lang w:val="uk-UA"/>
        </w:rPr>
        <w:t xml:space="preserve"> України</w:t>
      </w:r>
      <w:r w:rsidRPr="0041138E">
        <w:rPr>
          <w:color w:val="000000" w:themeColor="text1"/>
          <w:sz w:val="28"/>
          <w:szCs w:val="28"/>
          <w:lang w:val="uk-UA"/>
        </w:rPr>
        <w:t xml:space="preserve"> на безоплатній та платній основі;</w:t>
      </w:r>
    </w:p>
    <w:p w14:paraId="26924516"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надання хворим, які страждають на невиліковні хвороби різного профілю та потребують стороннього догляду за ними, відповідно до вимог чинного законодавства України на безвідплатній та відплатній основі послуг паліативної допомоги на дому за допомогою виїзної служби Центру;</w:t>
      </w:r>
    </w:p>
    <w:p w14:paraId="54711A6F"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120FEC12"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74"/>
        <w:jc w:val="both"/>
        <w:rPr>
          <w:color w:val="000000" w:themeColor="text1"/>
          <w:sz w:val="28"/>
          <w:szCs w:val="28"/>
          <w:lang w:val="uk-UA"/>
        </w:rPr>
      </w:pPr>
      <w:r w:rsidRPr="0041138E">
        <w:rPr>
          <w:color w:val="000000" w:themeColor="text1"/>
          <w:sz w:val="28"/>
          <w:szCs w:val="28"/>
          <w:lang w:val="uk-UA"/>
        </w:rPr>
        <w:t>забезпечення зв’язків між релігійними конфесіями та хворими, за їх потребами, залучення релігійних організацій будь-яких віросповідань для догляду за пацієнтом;</w:t>
      </w:r>
      <w:r w:rsidRPr="0041138E">
        <w:rPr>
          <w:color w:val="000000" w:themeColor="text1"/>
          <w:lang w:val="uk-UA"/>
        </w:rPr>
        <w:t xml:space="preserve"> </w:t>
      </w:r>
    </w:p>
    <w:p w14:paraId="07E0168E"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74"/>
        <w:jc w:val="both"/>
        <w:rPr>
          <w:color w:val="000000" w:themeColor="text1"/>
          <w:sz w:val="28"/>
          <w:szCs w:val="28"/>
          <w:lang w:val="uk-UA"/>
        </w:rPr>
      </w:pPr>
      <w:r w:rsidRPr="0041138E">
        <w:rPr>
          <w:color w:val="000000" w:themeColor="text1"/>
          <w:sz w:val="28"/>
          <w:szCs w:val="28"/>
          <w:lang w:val="uk-UA"/>
        </w:rPr>
        <w:t>паліативне лікування супутньої патології;</w:t>
      </w:r>
    </w:p>
    <w:p w14:paraId="3ACDF8EA" w14:textId="77777777" w:rsidR="004B30D2" w:rsidRPr="0041138E" w:rsidRDefault="004B30D2" w:rsidP="004B30D2">
      <w:pPr>
        <w:pStyle w:val="4"/>
        <w:widowControl/>
        <w:numPr>
          <w:ilvl w:val="0"/>
          <w:numId w:val="16"/>
        </w:numPr>
        <w:tabs>
          <w:tab w:val="left" w:pos="0"/>
          <w:tab w:val="left" w:pos="993"/>
        </w:tabs>
        <w:autoSpaceDE/>
        <w:autoSpaceDN/>
        <w:adjustRightInd/>
        <w:ind w:left="0" w:firstLine="774"/>
        <w:jc w:val="both"/>
        <w:rPr>
          <w:color w:val="000000" w:themeColor="text1"/>
          <w:sz w:val="28"/>
          <w:szCs w:val="28"/>
          <w:lang w:val="uk-UA"/>
        </w:rPr>
      </w:pPr>
      <w:r w:rsidRPr="0041138E">
        <w:rPr>
          <w:color w:val="000000" w:themeColor="text1"/>
          <w:sz w:val="28"/>
          <w:szCs w:val="28"/>
          <w:lang w:val="uk-UA"/>
        </w:rPr>
        <w:t>здійснення координації та методичної підтримки підприємств та організацій паліативної допомоги (медицини) України, спрямовуючи їх діяльність на реалізацію єдиної комплексної політики в галузі паліативної допомоги;</w:t>
      </w:r>
    </w:p>
    <w:p w14:paraId="0AD2ECB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hanging="11"/>
        <w:contextualSpacing w:val="0"/>
        <w:jc w:val="both"/>
        <w:rPr>
          <w:color w:val="000000" w:themeColor="text1"/>
          <w:sz w:val="28"/>
          <w:szCs w:val="28"/>
          <w:lang w:val="uk-UA"/>
        </w:rPr>
      </w:pPr>
      <w:r w:rsidRPr="0041138E">
        <w:rPr>
          <w:color w:val="000000" w:themeColor="text1"/>
          <w:sz w:val="28"/>
          <w:szCs w:val="28"/>
          <w:lang w:val="uk-UA"/>
        </w:rPr>
        <w:t>інша діяльність у сфері охорони здоров'я;</w:t>
      </w:r>
    </w:p>
    <w:p w14:paraId="58D116A7"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проведення навчально-виховної роботи, а  саме стажування лікарів-інтернів, практична підготовка в інтернатурі (вища освіта);</w:t>
      </w:r>
    </w:p>
    <w:p w14:paraId="685EF881"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дослідження й експериментальні розробки у сфері інших природничих і технічних наук;</w:t>
      </w:r>
    </w:p>
    <w:p w14:paraId="1E706606"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bCs/>
          <w:color w:val="000000" w:themeColor="text1"/>
          <w:sz w:val="28"/>
          <w:szCs w:val="28"/>
          <w:lang w:val="uk-UA"/>
        </w:rPr>
        <w:t xml:space="preserve">інша професійна, наукова та технічна діяльність, </w:t>
      </w:r>
      <w:proofErr w:type="spellStart"/>
      <w:r w:rsidRPr="0041138E">
        <w:rPr>
          <w:bCs/>
          <w:color w:val="000000" w:themeColor="text1"/>
          <w:sz w:val="28"/>
          <w:szCs w:val="28"/>
          <w:lang w:val="uk-UA"/>
        </w:rPr>
        <w:t>н.в.і.у</w:t>
      </w:r>
      <w:proofErr w:type="spellEnd"/>
      <w:r w:rsidRPr="0041138E">
        <w:rPr>
          <w:bCs/>
          <w:color w:val="000000" w:themeColor="text1"/>
          <w:sz w:val="28"/>
          <w:szCs w:val="28"/>
          <w:lang w:val="uk-UA"/>
        </w:rPr>
        <w:t>;</w:t>
      </w:r>
    </w:p>
    <w:p w14:paraId="5906C301"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контроль за дотриманням стандартів якості обстеження і лікування онкологічних хворих у лікувально-профілактичних установах, незалежно від їх форми власності й підпорядкованості;</w:t>
      </w:r>
    </w:p>
    <w:p w14:paraId="7373DA7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lastRenderedPageBreak/>
        <w:t>проведення та забезпечення повного обліку онкологічних хворих у канцер-реєстрі Харківської області з використанням сучасних засобів обчислювальної техніки;</w:t>
      </w:r>
    </w:p>
    <w:p w14:paraId="3E9231DF" w14:textId="394F8700"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складання </w:t>
      </w:r>
      <w:r w:rsidR="00BE2158">
        <w:rPr>
          <w:color w:val="000000" w:themeColor="text1"/>
          <w:sz w:val="28"/>
          <w:szCs w:val="28"/>
          <w:lang w:val="uk-UA"/>
        </w:rPr>
        <w:t>та надання до Департаменту охорони здоров</w:t>
      </w:r>
      <w:r w:rsidR="00BE2158" w:rsidRPr="0041138E">
        <w:rPr>
          <w:color w:val="000000" w:themeColor="text1"/>
          <w:sz w:val="28"/>
          <w:szCs w:val="28"/>
          <w:lang w:val="uk-UA"/>
        </w:rPr>
        <w:t>’</w:t>
      </w:r>
      <w:r w:rsidR="00BE2158">
        <w:rPr>
          <w:color w:val="000000" w:themeColor="text1"/>
          <w:sz w:val="28"/>
          <w:szCs w:val="28"/>
          <w:lang w:val="uk-UA"/>
        </w:rPr>
        <w:t>я,</w:t>
      </w:r>
      <w:r w:rsidRPr="0041138E">
        <w:rPr>
          <w:color w:val="000000" w:themeColor="text1"/>
          <w:sz w:val="28"/>
          <w:szCs w:val="28"/>
          <w:lang w:val="uk-UA"/>
        </w:rPr>
        <w:t xml:space="preserve"> Міністерства охорони здоров’я України щорічних звітів про діяльність Центру та статистичних даних з діяльності онкологічної служби в Харківській області;</w:t>
      </w:r>
    </w:p>
    <w:p w14:paraId="09901C0B"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організація роботи протиракових експертних комісій, розгляд на них питань стратегії й тактики протиракової боротьби в Харківському регіоні;</w:t>
      </w:r>
    </w:p>
    <w:p w14:paraId="78909847"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забезпечення контролю за проведенням профілактичних оглядів з метою своєчасного виявлення злоякісних новоутворень загально-лікувальною мережею;</w:t>
      </w:r>
    </w:p>
    <w:p w14:paraId="5E2EC42B"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організація спільної роботи із загально-лікувальною мережею лікарень з питань надання консультативно-методичної допомоги профілактики, своєчасного виявлення злоякісних новоутворень і передпухлинних захворювань, лікування й диспансерного спостереження за онкологічними хворими;</w:t>
      </w:r>
    </w:p>
    <w:p w14:paraId="43288082"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проведення контролю за обґрунтованістю встановлення діагнозу та лікування злоякісних новоутворень в неспеціалізованих лікувально-профілактичних закладах міста Харкова та Харківської області;</w:t>
      </w:r>
    </w:p>
    <w:p w14:paraId="03D6E1BC"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проведення аналізу щорічної потреби Центру в сучасному устаткуванні, протипухлинних препаратах та інших лікувальних засобах, складання заявок на них;</w:t>
      </w:r>
    </w:p>
    <w:p w14:paraId="659E88FD"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правильне і раціональне використання коштів на безкоштовне лікування онкологічних хворих у стаціонарі та амбулаторних умовах;</w:t>
      </w:r>
    </w:p>
    <w:p w14:paraId="0DFA4BB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проведення разом із державними та громадським організаціями широкої протиракової пропаганди серед населення із залученням преси, радіо, телебачення та Інтернету;</w:t>
      </w:r>
    </w:p>
    <w:p w14:paraId="56389F33"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поліпшення побутових психоемоційних умов для хворих і персоналу;</w:t>
      </w:r>
    </w:p>
    <w:p w14:paraId="554045F0"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дотримання персоналом норм етики та деонтології;</w:t>
      </w:r>
    </w:p>
    <w:p w14:paraId="1DC7DCEF"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дотримання санітарно-гігієнічних норм і правил експлуатації наявних площ, а також </w:t>
      </w:r>
      <w:proofErr w:type="spellStart"/>
      <w:r w:rsidRPr="0041138E">
        <w:rPr>
          <w:color w:val="000000" w:themeColor="text1"/>
          <w:sz w:val="28"/>
          <w:szCs w:val="28"/>
          <w:lang w:val="uk-UA"/>
        </w:rPr>
        <w:t>протиепідеміологічного</w:t>
      </w:r>
      <w:proofErr w:type="spellEnd"/>
      <w:r w:rsidRPr="0041138E">
        <w:rPr>
          <w:color w:val="000000" w:themeColor="text1"/>
          <w:sz w:val="28"/>
          <w:szCs w:val="28"/>
          <w:lang w:val="uk-UA"/>
        </w:rPr>
        <w:t xml:space="preserve"> режиму;</w:t>
      </w:r>
    </w:p>
    <w:p w14:paraId="17738103"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придбання, зберігання, перевезення, реалізація (відпуск), знищення, використання наркотичних засобів (списку 1 таблиці ІІ та списку І таблиці ІІІ), психотропних речовин (списку 2 таблиці ІІ та списку 2 таблиці ІІІ), прекурсорів (списку 1 таблиці ІV та списку 2 таблиці IV) «Переліку наркотичних засобів, психотропних речовин і прекурсорів»;</w:t>
      </w:r>
    </w:p>
    <w:p w14:paraId="45290ECE"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впровадження результатів наукових досліджень в галузі охорони здоров’я;</w:t>
      </w:r>
    </w:p>
    <w:p w14:paraId="5329CFF3"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14:paraId="061B7253"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наукова-видавницька та інші види діяльності, які не заборонені чинним законодавством України;</w:t>
      </w:r>
    </w:p>
    <w:p w14:paraId="65FD93D8"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проведення різного роду наукових медичних експертиз;</w:t>
      </w:r>
    </w:p>
    <w:p w14:paraId="4C1DC06D"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видавництво учбової та монографічної літератури з онкології;</w:t>
      </w:r>
    </w:p>
    <w:p w14:paraId="2C6BF236"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lastRenderedPageBreak/>
        <w:t>розповсюдження наукової продукції та інформації;</w:t>
      </w:r>
    </w:p>
    <w:p w14:paraId="2B1689C4" w14:textId="77777777" w:rsidR="004B30D2" w:rsidRPr="0041138E" w:rsidRDefault="004B30D2" w:rsidP="004B30D2">
      <w:pPr>
        <w:numPr>
          <w:ilvl w:val="1"/>
          <w:numId w:val="2"/>
        </w:numPr>
        <w:tabs>
          <w:tab w:val="num" w:pos="1276"/>
        </w:tabs>
        <w:ind w:left="0" w:firstLine="709"/>
        <w:jc w:val="both"/>
        <w:rPr>
          <w:color w:val="000000" w:themeColor="text1"/>
          <w:sz w:val="28"/>
          <w:szCs w:val="28"/>
          <w:lang w:val="uk-UA"/>
        </w:rPr>
      </w:pPr>
      <w:r w:rsidRPr="0041138E">
        <w:rPr>
          <w:color w:val="000000" w:themeColor="text1"/>
          <w:sz w:val="28"/>
          <w:szCs w:val="28"/>
          <w:lang w:val="uk-UA"/>
        </w:rPr>
        <w:t>Центр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1AB0004B" w14:textId="77777777" w:rsidR="004B30D2" w:rsidRPr="0041138E" w:rsidRDefault="004B30D2" w:rsidP="004B30D2">
      <w:pPr>
        <w:numPr>
          <w:ilvl w:val="1"/>
          <w:numId w:val="2"/>
        </w:numPr>
        <w:tabs>
          <w:tab w:val="num" w:pos="1276"/>
        </w:tabs>
        <w:ind w:left="0" w:firstLine="709"/>
        <w:jc w:val="both"/>
        <w:rPr>
          <w:color w:val="000000" w:themeColor="text1"/>
          <w:sz w:val="28"/>
          <w:szCs w:val="28"/>
          <w:lang w:val="uk-UA"/>
        </w:rPr>
      </w:pPr>
      <w:r w:rsidRPr="0041138E">
        <w:rPr>
          <w:color w:val="000000" w:themeColor="text1"/>
          <w:sz w:val="28"/>
          <w:szCs w:val="28"/>
          <w:lang w:val="uk-UA"/>
        </w:rPr>
        <w:t>Центр надає медичні послуги на підставі ліцензії на медичну практику.</w:t>
      </w:r>
    </w:p>
    <w:p w14:paraId="6D07F9C9" w14:textId="77777777" w:rsidR="004B30D2" w:rsidRPr="0041138E" w:rsidRDefault="004B30D2" w:rsidP="004B30D2">
      <w:pPr>
        <w:numPr>
          <w:ilvl w:val="1"/>
          <w:numId w:val="2"/>
        </w:numPr>
        <w:tabs>
          <w:tab w:val="num" w:pos="1276"/>
        </w:tabs>
        <w:ind w:left="0" w:firstLine="709"/>
        <w:jc w:val="both"/>
        <w:rPr>
          <w:color w:val="000000" w:themeColor="text1"/>
          <w:sz w:val="28"/>
          <w:szCs w:val="28"/>
          <w:lang w:val="uk-UA"/>
        </w:rPr>
      </w:pPr>
      <w:r w:rsidRPr="0041138E">
        <w:rPr>
          <w:color w:val="000000" w:themeColor="text1"/>
          <w:sz w:val="28"/>
          <w:szCs w:val="28"/>
          <w:lang w:val="uk-UA"/>
        </w:rPr>
        <w:t>Центр має право здійснювати лише ті види медичної практики, які дозволені органом ліцензування при видачі ліцензії на медичну практику.</w:t>
      </w:r>
    </w:p>
    <w:p w14:paraId="66068B3A" w14:textId="77777777" w:rsidR="004B30D2" w:rsidRPr="0041138E" w:rsidRDefault="004B30D2" w:rsidP="004B30D2">
      <w:pPr>
        <w:shd w:val="clear" w:color="auto" w:fill="FFFFFF"/>
        <w:tabs>
          <w:tab w:val="num" w:pos="1276"/>
        </w:tabs>
        <w:ind w:firstLine="709"/>
        <w:jc w:val="both"/>
        <w:rPr>
          <w:color w:val="000000" w:themeColor="text1"/>
          <w:sz w:val="28"/>
          <w:szCs w:val="28"/>
          <w:lang w:val="uk-UA"/>
        </w:rPr>
      </w:pPr>
      <w:r w:rsidRPr="0041138E">
        <w:rPr>
          <w:color w:val="000000" w:themeColor="text1"/>
          <w:sz w:val="28"/>
          <w:szCs w:val="28"/>
          <w:lang w:val="uk-UA"/>
        </w:rPr>
        <w:t>2.6. Своєю діяльністю Центр забезпечує:</w:t>
      </w:r>
    </w:p>
    <w:p w14:paraId="24182FFA"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потребу населення в якісній, кваліфікованій та у повному обсязі необхідній профільній медичній допомозі гарантованого рівня, розробку та здійснення заходів, щодо оптимізації надання медичної допомоги населенню;</w:t>
      </w:r>
    </w:p>
    <w:p w14:paraId="4EF53F9E"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систематичне підвищення професійних знань і навиків медичних працівників;</w:t>
      </w:r>
    </w:p>
    <w:p w14:paraId="31967A46"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безперебійну роботу медичної апаратури, машин, механізмів інженерно-технічних комунікацій і споруд;</w:t>
      </w:r>
    </w:p>
    <w:p w14:paraId="74DD9C27"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раціональне використання трудових, фінансових і матеріальних ресурсів;</w:t>
      </w:r>
    </w:p>
    <w:p w14:paraId="74BC845E"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дотримання правил і норм техніки безпеки, охорони праці і протипожежної безпеки;</w:t>
      </w:r>
    </w:p>
    <w:p w14:paraId="7F2F0241"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 xml:space="preserve"> розвиток матеріально-технічної бази, впровадження досягнень науково-технічного прогресу. </w:t>
      </w:r>
    </w:p>
    <w:p w14:paraId="49767E69" w14:textId="77777777" w:rsidR="004B30D2" w:rsidRPr="0041138E" w:rsidRDefault="004B30D2" w:rsidP="004B30D2">
      <w:pPr>
        <w:shd w:val="clear" w:color="auto" w:fill="FFFFFF"/>
        <w:tabs>
          <w:tab w:val="num" w:pos="1276"/>
        </w:tabs>
        <w:ind w:firstLine="709"/>
        <w:jc w:val="both"/>
        <w:rPr>
          <w:color w:val="000000" w:themeColor="text1"/>
          <w:sz w:val="28"/>
          <w:szCs w:val="28"/>
          <w:lang w:val="uk-UA"/>
        </w:rPr>
      </w:pPr>
      <w:r w:rsidRPr="0041138E">
        <w:rPr>
          <w:color w:val="000000" w:themeColor="text1"/>
          <w:sz w:val="28"/>
          <w:szCs w:val="28"/>
          <w:lang w:val="uk-UA"/>
        </w:rPr>
        <w:t>2.7. Центр може самостійно встановлювати ціни на платні послуги з медичного обслуговування населення і враховувати їх як позабюджетні кошти.</w:t>
      </w:r>
    </w:p>
    <w:p w14:paraId="61DC534A" w14:textId="77777777" w:rsidR="004B30D2" w:rsidRPr="0041138E" w:rsidRDefault="004B30D2" w:rsidP="004B30D2">
      <w:pPr>
        <w:shd w:val="clear" w:color="auto" w:fill="FFFFFF"/>
        <w:tabs>
          <w:tab w:val="num" w:pos="1276"/>
        </w:tabs>
        <w:ind w:firstLine="709"/>
        <w:jc w:val="both"/>
        <w:rPr>
          <w:color w:val="000000" w:themeColor="text1"/>
          <w:sz w:val="28"/>
          <w:szCs w:val="28"/>
          <w:lang w:val="uk-UA"/>
        </w:rPr>
      </w:pPr>
      <w:r w:rsidRPr="0041138E">
        <w:rPr>
          <w:color w:val="000000" w:themeColor="text1"/>
          <w:sz w:val="28"/>
          <w:szCs w:val="28"/>
          <w:lang w:val="uk-UA"/>
        </w:rPr>
        <w:t>2.8. Центр має право займатися іншими видами діяльності, не передбаченими у даному Статуті і не забороненими чинним законодавством України.</w:t>
      </w:r>
    </w:p>
    <w:p w14:paraId="5C743338" w14:textId="77777777" w:rsidR="004B30D2" w:rsidRPr="0041138E" w:rsidRDefault="004B30D2" w:rsidP="004B30D2">
      <w:pPr>
        <w:tabs>
          <w:tab w:val="left" w:pos="900"/>
        </w:tabs>
        <w:rPr>
          <w:color w:val="000000" w:themeColor="text1"/>
          <w:sz w:val="28"/>
          <w:szCs w:val="28"/>
          <w:lang w:val="uk-UA"/>
        </w:rPr>
      </w:pPr>
    </w:p>
    <w:p w14:paraId="70DDD66A" w14:textId="77777777" w:rsidR="004B30D2" w:rsidRPr="0041138E" w:rsidRDefault="004B30D2" w:rsidP="004B30D2">
      <w:pPr>
        <w:tabs>
          <w:tab w:val="left" w:pos="900"/>
        </w:tabs>
        <w:jc w:val="center"/>
        <w:rPr>
          <w:b/>
          <w:color w:val="000000" w:themeColor="text1"/>
          <w:sz w:val="28"/>
          <w:szCs w:val="28"/>
          <w:lang w:val="uk-UA"/>
        </w:rPr>
      </w:pPr>
      <w:r w:rsidRPr="0041138E">
        <w:rPr>
          <w:b/>
          <w:color w:val="000000" w:themeColor="text1"/>
          <w:sz w:val="28"/>
          <w:szCs w:val="28"/>
          <w:lang w:val="uk-UA"/>
        </w:rPr>
        <w:t>РОЗДІЛ ІІІ</w:t>
      </w:r>
    </w:p>
    <w:p w14:paraId="09779001" w14:textId="77777777" w:rsidR="004B30D2" w:rsidRPr="0041138E" w:rsidRDefault="004B30D2" w:rsidP="004B30D2">
      <w:pPr>
        <w:tabs>
          <w:tab w:val="left" w:pos="900"/>
        </w:tabs>
        <w:jc w:val="center"/>
        <w:rPr>
          <w:b/>
          <w:color w:val="000000" w:themeColor="text1"/>
          <w:sz w:val="28"/>
          <w:szCs w:val="28"/>
          <w:lang w:val="uk-UA"/>
        </w:rPr>
      </w:pPr>
      <w:r w:rsidRPr="0041138E">
        <w:rPr>
          <w:b/>
          <w:color w:val="000000" w:themeColor="text1"/>
          <w:sz w:val="28"/>
          <w:szCs w:val="28"/>
          <w:lang w:val="uk-UA"/>
        </w:rPr>
        <w:t>УМОВИ ТА ПОРЯДОК НАДАННЯ МЕДИЧНОЇ ДОПОМОГИ (МЕДИЧНИХ ПОСЛУГ) У ЦЕНТРІ</w:t>
      </w:r>
    </w:p>
    <w:p w14:paraId="4ADC34A1" w14:textId="77777777" w:rsidR="004B30D2" w:rsidRPr="0041138E" w:rsidRDefault="004B30D2" w:rsidP="004B30D2">
      <w:pPr>
        <w:tabs>
          <w:tab w:val="left" w:pos="900"/>
        </w:tabs>
        <w:ind w:left="540"/>
        <w:jc w:val="center"/>
        <w:rPr>
          <w:color w:val="000000" w:themeColor="text1"/>
          <w:sz w:val="28"/>
          <w:szCs w:val="28"/>
          <w:lang w:val="uk-UA"/>
        </w:rPr>
      </w:pPr>
    </w:p>
    <w:p w14:paraId="7CDBDC27" w14:textId="77777777" w:rsidR="004B30D2" w:rsidRPr="0041138E" w:rsidRDefault="004B30D2" w:rsidP="004B30D2">
      <w:pPr>
        <w:tabs>
          <w:tab w:val="left" w:pos="0"/>
          <w:tab w:val="left" w:pos="993"/>
        </w:tabs>
        <w:ind w:firstLine="709"/>
        <w:jc w:val="both"/>
        <w:rPr>
          <w:color w:val="000000" w:themeColor="text1"/>
          <w:sz w:val="28"/>
          <w:szCs w:val="28"/>
          <w:lang w:val="uk-UA"/>
        </w:rPr>
      </w:pPr>
      <w:r w:rsidRPr="0041138E">
        <w:rPr>
          <w:color w:val="000000" w:themeColor="text1"/>
          <w:sz w:val="28"/>
          <w:szCs w:val="28"/>
          <w:lang w:val="uk-UA"/>
        </w:rPr>
        <w:t>3.1. Центр має право безпосередньо надавати лише ті види медичних послуг та медичної допомоги, що дозволені йому на підставі відповідної ліцензії та результатів державної акредитації.</w:t>
      </w:r>
    </w:p>
    <w:p w14:paraId="1999B1F1" w14:textId="6CB9CFC9" w:rsidR="001560CB" w:rsidRPr="0041138E" w:rsidRDefault="004B30D2" w:rsidP="004B30D2">
      <w:pPr>
        <w:tabs>
          <w:tab w:val="left" w:pos="0"/>
          <w:tab w:val="left" w:pos="993"/>
        </w:tabs>
        <w:ind w:firstLine="709"/>
        <w:jc w:val="both"/>
        <w:rPr>
          <w:color w:val="000000" w:themeColor="text1"/>
          <w:sz w:val="28"/>
          <w:szCs w:val="28"/>
          <w:lang w:val="uk-UA"/>
        </w:rPr>
      </w:pPr>
      <w:r w:rsidRPr="0041138E">
        <w:rPr>
          <w:color w:val="000000" w:themeColor="text1"/>
          <w:sz w:val="28"/>
          <w:szCs w:val="28"/>
          <w:lang w:val="uk-UA"/>
        </w:rPr>
        <w:t>3.2. Центр має право надавати платні послуги, відповідно до норм чинного законодавства України та встановлювати тарифи на  такі  послуги</w:t>
      </w:r>
      <w:r w:rsidR="001560CB" w:rsidRPr="0041138E">
        <w:rPr>
          <w:color w:val="000000" w:themeColor="text1"/>
          <w:sz w:val="28"/>
          <w:szCs w:val="28"/>
          <w:lang w:val="uk-UA"/>
        </w:rPr>
        <w:t>.</w:t>
      </w:r>
    </w:p>
    <w:p w14:paraId="384C2213" w14:textId="77777777" w:rsidR="001560CB" w:rsidRPr="0041138E" w:rsidRDefault="001560CB" w:rsidP="004B30D2">
      <w:pPr>
        <w:tabs>
          <w:tab w:val="left" w:pos="0"/>
          <w:tab w:val="left" w:pos="993"/>
        </w:tabs>
        <w:ind w:firstLine="709"/>
        <w:jc w:val="both"/>
        <w:rPr>
          <w:color w:val="000000" w:themeColor="text1"/>
          <w:sz w:val="28"/>
          <w:szCs w:val="28"/>
          <w:lang w:val="uk-UA"/>
        </w:rPr>
      </w:pPr>
    </w:p>
    <w:p w14:paraId="5BC3FD3B" w14:textId="77777777" w:rsidR="004B30D2" w:rsidRPr="0041138E" w:rsidRDefault="004B30D2" w:rsidP="004B30D2">
      <w:pPr>
        <w:tabs>
          <w:tab w:val="left" w:pos="0"/>
          <w:tab w:val="left" w:pos="993"/>
        </w:tabs>
        <w:ind w:firstLine="709"/>
        <w:jc w:val="both"/>
        <w:rPr>
          <w:color w:val="000000" w:themeColor="text1"/>
          <w:sz w:val="28"/>
          <w:szCs w:val="28"/>
          <w:lang w:val="uk-UA"/>
        </w:rPr>
      </w:pPr>
      <w:r w:rsidRPr="0041138E">
        <w:rPr>
          <w:color w:val="000000" w:themeColor="text1"/>
          <w:sz w:val="28"/>
          <w:szCs w:val="28"/>
          <w:lang w:val="uk-UA"/>
        </w:rPr>
        <w:t xml:space="preserve">3.3. У разі, коли особа, яка звернулася до Центру, потребує медичних послуг (медичної допомоги), що не можуть бути надані безпосередньо Центром з використанням її власних кадрових та матеріально-технічних ресурсів, Центр зобов’язаний направити таку особу до іншого </w:t>
      </w:r>
      <w:r w:rsidR="001560CB" w:rsidRPr="0041138E">
        <w:rPr>
          <w:color w:val="000000" w:themeColor="text1"/>
          <w:sz w:val="28"/>
          <w:szCs w:val="28"/>
          <w:lang w:val="uk-UA"/>
        </w:rPr>
        <w:t>медичного закладу</w:t>
      </w:r>
      <w:r w:rsidRPr="0041138E">
        <w:rPr>
          <w:color w:val="000000" w:themeColor="text1"/>
          <w:sz w:val="28"/>
          <w:szCs w:val="28"/>
          <w:lang w:val="uk-UA"/>
        </w:rPr>
        <w:t xml:space="preserve"> або фахівця, який може забезпечити надання відповідних послуг.</w:t>
      </w:r>
    </w:p>
    <w:p w14:paraId="08D6A178" w14:textId="77777777"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 xml:space="preserve">3.4. Єдиною підставою для отримання медичних послуг (медичної </w:t>
      </w:r>
      <w:r w:rsidRPr="0041138E">
        <w:rPr>
          <w:color w:val="000000" w:themeColor="text1"/>
          <w:sz w:val="28"/>
          <w:szCs w:val="28"/>
          <w:lang w:val="uk-UA"/>
        </w:rPr>
        <w:lastRenderedPageBreak/>
        <w:t>допомоги) у Центрі є стан здоров’я особи та необхідність надання таких послуг, підтверджена наявністю в конкретної особи відповідних медичних показань. Центр не має права відмовляти у наданні медичних послуг будь-якій особі через те, що постійне місце її проживання знаходиться поза межами Харківської області чи з огляду на інші не пов’язані з станом здоров’я обставини.</w:t>
      </w:r>
    </w:p>
    <w:p w14:paraId="2CFD34B0" w14:textId="77777777"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3.5. Черговість доступу осіб, які звернулися до Центру, до медичних послуг (медичної допомоги) регулюються виключно медичними критеріями та терміновістю необхідності надання допомоги (послуг), що ґрунтуються на оцінці ступеню загрози життю та здоров’ю конкретної особи.</w:t>
      </w:r>
    </w:p>
    <w:p w14:paraId="08DB1158" w14:textId="77777777"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3.6. Госпіталізація у стаціонарні відділення Центру 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14:paraId="5735026F" w14:textId="7E3F707F"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 xml:space="preserve">3.7. Рішення про госпіталізацію у стаціонарні відділення Центру приймається лікарем, уповноваженим на це </w:t>
      </w:r>
      <w:r w:rsidR="00BE2158">
        <w:rPr>
          <w:color w:val="000000" w:themeColor="text1"/>
          <w:sz w:val="28"/>
          <w:szCs w:val="28"/>
          <w:lang w:val="uk-UA"/>
        </w:rPr>
        <w:t>медичним</w:t>
      </w:r>
      <w:r w:rsidRPr="0041138E">
        <w:rPr>
          <w:color w:val="000000" w:themeColor="text1"/>
          <w:sz w:val="28"/>
          <w:szCs w:val="28"/>
          <w:lang w:val="uk-UA"/>
        </w:rPr>
        <w:t xml:space="preserve"> директором Центру, після ознайомлення із станом здоров’я особи та отримання згоди цієї особи, її законного представника (за винятком випадків, коли згідно із законом така згода для госпіталізації не є потрібною).</w:t>
      </w:r>
    </w:p>
    <w:p w14:paraId="27AB2F46" w14:textId="77777777"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 xml:space="preserve">3.8. У разі, коли стан здоров’я особи вимагає невідкладної госпіталізації до Центру, але при цьому в Центрі відсутні вільні місця, або Центр не має права надавати необхідні зазначеній особі медичні послуги за умовами ліцензування та державної акредитації, або госпіталізація зазначеної особи до Центру є неможливою за епідеміологічними умовами та критеріями, Центр після надання невідкладної допомоги забезпечує в разі потреби перевезення пацієнта до іншого </w:t>
      </w:r>
      <w:r w:rsidR="001560CB" w:rsidRPr="0041138E">
        <w:rPr>
          <w:color w:val="000000" w:themeColor="text1"/>
          <w:sz w:val="28"/>
          <w:szCs w:val="28"/>
          <w:lang w:val="uk-UA"/>
        </w:rPr>
        <w:t xml:space="preserve">медичного </w:t>
      </w:r>
      <w:r w:rsidRPr="0041138E">
        <w:rPr>
          <w:color w:val="000000" w:themeColor="text1"/>
          <w:sz w:val="28"/>
          <w:szCs w:val="28"/>
          <w:lang w:val="uk-UA"/>
        </w:rPr>
        <w:t xml:space="preserve">закладу за попереднім погодженням цього питання з відповідним </w:t>
      </w:r>
      <w:r w:rsidR="001560CB" w:rsidRPr="0041138E">
        <w:rPr>
          <w:color w:val="000000" w:themeColor="text1"/>
          <w:sz w:val="28"/>
          <w:szCs w:val="28"/>
          <w:lang w:val="uk-UA"/>
        </w:rPr>
        <w:t xml:space="preserve">медичним </w:t>
      </w:r>
      <w:r w:rsidRPr="0041138E">
        <w:rPr>
          <w:color w:val="000000" w:themeColor="text1"/>
          <w:sz w:val="28"/>
          <w:szCs w:val="28"/>
          <w:lang w:val="uk-UA"/>
        </w:rPr>
        <w:t xml:space="preserve">закладом. При цьому, до іншого </w:t>
      </w:r>
      <w:r w:rsidR="001560CB" w:rsidRPr="0041138E">
        <w:rPr>
          <w:color w:val="000000" w:themeColor="text1"/>
          <w:sz w:val="28"/>
          <w:szCs w:val="28"/>
          <w:lang w:val="uk-UA"/>
        </w:rPr>
        <w:t>медичного закладу</w:t>
      </w:r>
      <w:r w:rsidRPr="0041138E">
        <w:rPr>
          <w:color w:val="000000" w:themeColor="text1"/>
          <w:sz w:val="28"/>
          <w:szCs w:val="28"/>
          <w:lang w:val="uk-UA"/>
        </w:rPr>
        <w:t>, куди спрямовується пацієнт, передається копія відповідної медичної документації інформацією про стан здоров’я особи та заходи, вжиті Центром.</w:t>
      </w:r>
    </w:p>
    <w:p w14:paraId="6D4146D3" w14:textId="77777777" w:rsidR="004B30D2" w:rsidRPr="0041138E" w:rsidRDefault="004B30D2" w:rsidP="004B30D2">
      <w:pPr>
        <w:tabs>
          <w:tab w:val="left" w:pos="0"/>
          <w:tab w:val="left" w:pos="900"/>
          <w:tab w:val="left" w:pos="993"/>
        </w:tabs>
        <w:ind w:firstLine="709"/>
        <w:jc w:val="both"/>
        <w:rPr>
          <w:color w:val="000000" w:themeColor="text1"/>
          <w:sz w:val="28"/>
          <w:szCs w:val="28"/>
          <w:lang w:val="uk-UA"/>
        </w:rPr>
      </w:pPr>
      <w:r w:rsidRPr="0041138E">
        <w:rPr>
          <w:color w:val="000000" w:themeColor="text1"/>
          <w:sz w:val="28"/>
          <w:szCs w:val="28"/>
          <w:lang w:val="uk-UA"/>
        </w:rPr>
        <w:t>3.9. Якщо інше не передбачено чинним законодавством України, виписка з стаціонарних відділень Центру здійснюється у разі:</w:t>
      </w:r>
    </w:p>
    <w:p w14:paraId="7C4707E8" w14:textId="77777777" w:rsidR="004B30D2" w:rsidRPr="0041138E" w:rsidRDefault="004B30D2" w:rsidP="004B30D2">
      <w:pPr>
        <w:pStyle w:val="4"/>
        <w:widowControl/>
        <w:numPr>
          <w:ilvl w:val="0"/>
          <w:numId w:val="17"/>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коли стан здоров’я госпіталізованої особи не вимагає подальшого лікування в умовах стаціонару;</w:t>
      </w:r>
    </w:p>
    <w:p w14:paraId="4C0747D7" w14:textId="77777777" w:rsidR="004B30D2" w:rsidRPr="0041138E" w:rsidRDefault="004B30D2" w:rsidP="004B30D2">
      <w:pPr>
        <w:pStyle w:val="4"/>
        <w:widowControl/>
        <w:numPr>
          <w:ilvl w:val="0"/>
          <w:numId w:val="16"/>
        </w:numPr>
        <w:tabs>
          <w:tab w:val="left" w:pos="0"/>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наявності бажання госпіталізованої особи чи її законного представника;</w:t>
      </w:r>
    </w:p>
    <w:p w14:paraId="4E5BE6FC" w14:textId="77777777" w:rsidR="004B30D2" w:rsidRPr="0041138E" w:rsidRDefault="004B30D2" w:rsidP="004B30D2">
      <w:pPr>
        <w:pStyle w:val="4"/>
        <w:widowControl/>
        <w:numPr>
          <w:ilvl w:val="1"/>
          <w:numId w:val="18"/>
        </w:numPr>
        <w:tabs>
          <w:tab w:val="left" w:pos="0"/>
          <w:tab w:val="left" w:pos="709"/>
          <w:tab w:val="left" w:pos="851"/>
          <w:tab w:val="left" w:pos="993"/>
        </w:tabs>
        <w:autoSpaceDE/>
        <w:autoSpaceDN/>
        <w:adjustRightInd/>
        <w:ind w:left="0" w:firstLine="709"/>
        <w:contextualSpacing w:val="0"/>
        <w:jc w:val="both"/>
        <w:rPr>
          <w:color w:val="000000" w:themeColor="text1"/>
          <w:sz w:val="28"/>
          <w:szCs w:val="28"/>
          <w:lang w:val="uk-UA"/>
        </w:rPr>
      </w:pPr>
      <w:r w:rsidRPr="0041138E">
        <w:rPr>
          <w:color w:val="000000" w:themeColor="text1"/>
          <w:sz w:val="28"/>
          <w:szCs w:val="28"/>
          <w:lang w:val="uk-UA"/>
        </w:rPr>
        <w:t>коли госпіталізована особа порушує правила внутрішнього розпорядку Центру, але при цьому відсутня небезпека того, що відмова від продовження перебування такої особи в стаціонарі чи припинення надання їй медичних послуг можуть спричинити безпосередню загрозу для її життя чи здоров’я або для життя чи здоров’я інших осіб.</w:t>
      </w:r>
    </w:p>
    <w:p w14:paraId="36B93042" w14:textId="3E34CD70" w:rsidR="004B30D2" w:rsidRPr="0041138E" w:rsidRDefault="004B30D2" w:rsidP="004B30D2">
      <w:pPr>
        <w:pStyle w:val="4"/>
        <w:widowControl/>
        <w:tabs>
          <w:tab w:val="left" w:pos="0"/>
          <w:tab w:val="left" w:pos="851"/>
          <w:tab w:val="left" w:pos="993"/>
        </w:tabs>
        <w:autoSpaceDE/>
        <w:autoSpaceDN/>
        <w:adjustRightInd/>
        <w:ind w:left="0" w:firstLine="0"/>
        <w:contextualSpacing w:val="0"/>
        <w:jc w:val="both"/>
        <w:rPr>
          <w:color w:val="000000" w:themeColor="text1"/>
          <w:sz w:val="28"/>
          <w:szCs w:val="28"/>
          <w:lang w:val="uk-UA"/>
        </w:rPr>
      </w:pPr>
      <w:r w:rsidRPr="0041138E">
        <w:rPr>
          <w:color w:val="000000" w:themeColor="text1"/>
          <w:sz w:val="28"/>
          <w:szCs w:val="28"/>
          <w:lang w:val="uk-UA"/>
        </w:rPr>
        <w:tab/>
        <w:t xml:space="preserve">3.10. Якщо законний представник госпіталізованої особи наполягає на виписці цієї особи із стаціонарного відділення Центру, а стан здоров’я зазначеної особи вимагає продовження лікування в стаціонарних умовах, </w:t>
      </w:r>
      <w:r w:rsidR="00BE2158">
        <w:rPr>
          <w:color w:val="000000" w:themeColor="text1"/>
          <w:sz w:val="28"/>
          <w:szCs w:val="28"/>
          <w:lang w:val="uk-UA"/>
        </w:rPr>
        <w:t>медичний</w:t>
      </w:r>
      <w:r w:rsidRPr="0041138E">
        <w:rPr>
          <w:color w:val="000000" w:themeColor="text1"/>
          <w:sz w:val="28"/>
          <w:szCs w:val="28"/>
          <w:lang w:val="uk-UA"/>
        </w:rPr>
        <w:t xml:space="preserve"> директор Центру чи уповноважений ним лікар може відмовити у </w:t>
      </w:r>
      <w:r w:rsidRPr="0041138E">
        <w:rPr>
          <w:color w:val="000000" w:themeColor="text1"/>
          <w:sz w:val="28"/>
          <w:szCs w:val="28"/>
          <w:lang w:val="uk-UA"/>
        </w:rPr>
        <w:lastRenderedPageBreak/>
        <w:t>виписці до моменту винесення рішення у цій справі відповідним органом опіки та піклування чи судом, за винятком випадків, коли законодавством встановлений інший порядок вирішення цього питання.</w:t>
      </w:r>
    </w:p>
    <w:p w14:paraId="797D1E3A" w14:textId="77777777" w:rsidR="004B30D2" w:rsidRPr="0041138E" w:rsidRDefault="004B30D2" w:rsidP="004B30D2">
      <w:pPr>
        <w:pStyle w:val="30"/>
        <w:tabs>
          <w:tab w:val="left" w:pos="0"/>
          <w:tab w:val="left" w:pos="993"/>
        </w:tabs>
        <w:ind w:left="0" w:firstLine="709"/>
        <w:jc w:val="both"/>
        <w:rPr>
          <w:color w:val="000000" w:themeColor="text1"/>
          <w:sz w:val="28"/>
          <w:szCs w:val="28"/>
          <w:lang w:val="uk-UA"/>
        </w:rPr>
      </w:pPr>
      <w:r w:rsidRPr="0041138E">
        <w:rPr>
          <w:color w:val="000000" w:themeColor="text1"/>
          <w:sz w:val="28"/>
          <w:szCs w:val="28"/>
          <w:lang w:val="uk-UA"/>
        </w:rPr>
        <w:t>3.11.</w:t>
      </w:r>
      <w:r w:rsidRPr="0041138E">
        <w:rPr>
          <w:color w:val="000000" w:themeColor="text1"/>
          <w:sz w:val="28"/>
          <w:szCs w:val="28"/>
          <w:lang w:val="uk-UA"/>
        </w:rPr>
        <w:tab/>
        <w:t>Особа, яка вимагає виписки зі стаціонарного відділення Центру за власним бажанням, повинна бути поінформована лікарем про можливі наслідки, які можуть бути спричинені для її здоров’я припиненням лікування у стаціонарі. Така особа має письмово засвідчити факт виписки з Центру за власним бажанням та отримання зазначеної у цьому пункті інформації лікаря. У випадку відмови особи від такого засвідчення лікар зобов’язаний зробити відповідний запис у медичній документації зазначеної особи.</w:t>
      </w:r>
    </w:p>
    <w:p w14:paraId="4FFD977F" w14:textId="77777777" w:rsidR="004B30D2" w:rsidRPr="0041138E" w:rsidRDefault="004B30D2" w:rsidP="004B30D2">
      <w:pPr>
        <w:pStyle w:val="23"/>
        <w:tabs>
          <w:tab w:val="left" w:pos="0"/>
          <w:tab w:val="left" w:pos="993"/>
        </w:tabs>
        <w:ind w:left="0" w:firstLine="709"/>
        <w:jc w:val="both"/>
        <w:rPr>
          <w:color w:val="000000" w:themeColor="text1"/>
          <w:sz w:val="28"/>
          <w:szCs w:val="28"/>
          <w:lang w:val="uk-UA"/>
        </w:rPr>
      </w:pPr>
      <w:r w:rsidRPr="0041138E">
        <w:rPr>
          <w:color w:val="000000" w:themeColor="text1"/>
          <w:sz w:val="28"/>
          <w:szCs w:val="28"/>
          <w:lang w:val="uk-UA"/>
        </w:rPr>
        <w:t>3.12.</w:t>
      </w:r>
      <w:r w:rsidRPr="0041138E">
        <w:rPr>
          <w:color w:val="000000" w:themeColor="text1"/>
          <w:sz w:val="28"/>
          <w:szCs w:val="28"/>
          <w:lang w:val="uk-UA"/>
        </w:rPr>
        <w:tab/>
        <w:t>Якщо законний представник, опікун чи піклувальник не забирає неповнолітню чи недієздатну особу після виписки із стаціонарного відділення Центру, Центр має невідкладно повідомити про це місцеву раду за місцем проживання виписаної особи. Транспортування такої особи до постійного місця проживання забезпечується за рахунок коштів відповідної місцевої ради.</w:t>
      </w:r>
    </w:p>
    <w:p w14:paraId="4EA9C9DD" w14:textId="77777777" w:rsidR="004B30D2" w:rsidRPr="0041138E" w:rsidRDefault="004B30D2" w:rsidP="004B30D2">
      <w:pPr>
        <w:pStyle w:val="30"/>
        <w:tabs>
          <w:tab w:val="left" w:pos="0"/>
          <w:tab w:val="left" w:pos="993"/>
        </w:tabs>
        <w:ind w:left="0" w:firstLine="709"/>
        <w:jc w:val="both"/>
        <w:rPr>
          <w:color w:val="000000" w:themeColor="text1"/>
          <w:sz w:val="28"/>
          <w:szCs w:val="28"/>
          <w:lang w:val="uk-UA"/>
        </w:rPr>
      </w:pPr>
      <w:r w:rsidRPr="0041138E">
        <w:rPr>
          <w:color w:val="000000" w:themeColor="text1"/>
          <w:sz w:val="28"/>
          <w:szCs w:val="28"/>
          <w:lang w:val="uk-UA"/>
        </w:rPr>
        <w:t>3.13.</w:t>
      </w:r>
      <w:r w:rsidRPr="0041138E">
        <w:rPr>
          <w:color w:val="000000" w:themeColor="text1"/>
          <w:sz w:val="28"/>
          <w:szCs w:val="28"/>
          <w:lang w:val="uk-UA"/>
        </w:rPr>
        <w:tab/>
        <w:t>При наданні медичної допомоги (медичних послуг) Центр зобов’язаний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14:paraId="62B1FE3F" w14:textId="77777777" w:rsidR="004B30D2" w:rsidRPr="0041138E" w:rsidRDefault="004B30D2" w:rsidP="004B30D2">
      <w:pPr>
        <w:tabs>
          <w:tab w:val="left" w:pos="900"/>
        </w:tabs>
        <w:ind w:firstLine="567"/>
        <w:jc w:val="both"/>
        <w:rPr>
          <w:b/>
          <w:color w:val="000000" w:themeColor="text1"/>
          <w:sz w:val="28"/>
          <w:szCs w:val="28"/>
          <w:lang w:val="uk-UA"/>
        </w:rPr>
      </w:pPr>
    </w:p>
    <w:p w14:paraId="6173A45B" w14:textId="77777777" w:rsidR="004B30D2" w:rsidRPr="0041138E" w:rsidRDefault="004B30D2" w:rsidP="001560CB">
      <w:pPr>
        <w:tabs>
          <w:tab w:val="left" w:pos="900"/>
        </w:tabs>
        <w:jc w:val="center"/>
        <w:rPr>
          <w:b/>
          <w:color w:val="000000" w:themeColor="text1"/>
          <w:sz w:val="28"/>
          <w:szCs w:val="28"/>
          <w:lang w:val="uk-UA"/>
        </w:rPr>
      </w:pPr>
      <w:r w:rsidRPr="0041138E">
        <w:rPr>
          <w:b/>
          <w:color w:val="000000" w:themeColor="text1"/>
          <w:sz w:val="28"/>
          <w:szCs w:val="28"/>
          <w:lang w:val="uk-UA"/>
        </w:rPr>
        <w:t>РОЗДІЛ ІV</w:t>
      </w:r>
    </w:p>
    <w:p w14:paraId="2C751F5C" w14:textId="77777777" w:rsidR="004B30D2" w:rsidRPr="0041138E" w:rsidRDefault="004B30D2" w:rsidP="001560CB">
      <w:pPr>
        <w:tabs>
          <w:tab w:val="left" w:pos="900"/>
        </w:tabs>
        <w:jc w:val="center"/>
        <w:rPr>
          <w:b/>
          <w:color w:val="000000" w:themeColor="text1"/>
          <w:sz w:val="28"/>
          <w:szCs w:val="28"/>
          <w:lang w:val="uk-UA"/>
        </w:rPr>
      </w:pPr>
      <w:r w:rsidRPr="0041138E">
        <w:rPr>
          <w:b/>
          <w:color w:val="000000" w:themeColor="text1"/>
          <w:sz w:val="28"/>
          <w:szCs w:val="28"/>
          <w:lang w:val="uk-UA"/>
        </w:rPr>
        <w:t>ВІДШКОДУВАННЯ ВАРТОСТІ ТА ОПЛАТА МЕДИЧНИХ ПОСЛУГ, ЩО НАДАЮТЬСЯ ЦЕНТРОМ</w:t>
      </w:r>
    </w:p>
    <w:p w14:paraId="2440E045" w14:textId="77777777" w:rsidR="004B30D2" w:rsidRPr="0041138E" w:rsidRDefault="004B30D2" w:rsidP="004B30D2">
      <w:pPr>
        <w:tabs>
          <w:tab w:val="left" w:pos="900"/>
        </w:tabs>
        <w:ind w:left="540"/>
        <w:jc w:val="center"/>
        <w:rPr>
          <w:color w:val="000000" w:themeColor="text1"/>
          <w:sz w:val="28"/>
          <w:szCs w:val="28"/>
          <w:lang w:val="uk-UA"/>
        </w:rPr>
      </w:pPr>
    </w:p>
    <w:p w14:paraId="67E8745B" w14:textId="77777777" w:rsidR="004B30D2" w:rsidRPr="0041138E" w:rsidRDefault="004B30D2" w:rsidP="004B30D2">
      <w:pPr>
        <w:widowControl/>
        <w:shd w:val="clear" w:color="auto" w:fill="FFFFFF"/>
        <w:autoSpaceDE/>
        <w:autoSpaceDN/>
        <w:adjustRightInd/>
        <w:ind w:firstLine="567"/>
        <w:jc w:val="both"/>
        <w:rPr>
          <w:color w:val="000000" w:themeColor="text1"/>
          <w:lang w:val="uk-UA"/>
        </w:rPr>
      </w:pPr>
      <w:r w:rsidRPr="0041138E">
        <w:rPr>
          <w:color w:val="000000" w:themeColor="text1"/>
          <w:sz w:val="28"/>
          <w:szCs w:val="28"/>
          <w:lang w:val="uk-UA"/>
        </w:rPr>
        <w:t>4.1. Громадянам  України, відповідно до статті 49 Конституції України, основ законодавства України про охорону здоров’я, медична допомога (медичні послуги) Центр надає безоплатно.</w:t>
      </w:r>
    </w:p>
    <w:p w14:paraId="5BC4B73A" w14:textId="77777777" w:rsidR="004B30D2" w:rsidRPr="0041138E" w:rsidRDefault="004B30D2" w:rsidP="004B30D2">
      <w:pPr>
        <w:widowControl/>
        <w:shd w:val="clear" w:color="auto" w:fill="FFFFFF"/>
        <w:autoSpaceDE/>
        <w:autoSpaceDN/>
        <w:adjustRightInd/>
        <w:ind w:firstLine="567"/>
        <w:jc w:val="both"/>
        <w:rPr>
          <w:color w:val="000000" w:themeColor="text1"/>
          <w:lang w:val="uk-UA"/>
        </w:rPr>
      </w:pPr>
      <w:r w:rsidRPr="0041138E">
        <w:rPr>
          <w:color w:val="000000" w:themeColor="text1"/>
          <w:sz w:val="28"/>
          <w:szCs w:val="28"/>
          <w:lang w:val="uk-UA"/>
        </w:rPr>
        <w:t>4.2. Вартість  медичних  послуг, що входять до переліку платних послуг, вартість медичної допомоги нерезидентам України та  вартість медичної допомоги, що  надається Центром  з  інших  підстав, відшкодовуються Центру відповідно чинного законодавства України. </w:t>
      </w:r>
    </w:p>
    <w:p w14:paraId="24B602B0"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4.3. Вартість послуг, які відповідно до чинного законодавства України відносяться до платних, відшкодовуються </w:t>
      </w:r>
      <w:r w:rsidR="001560CB" w:rsidRPr="0041138E">
        <w:rPr>
          <w:color w:val="000000" w:themeColor="text1"/>
          <w:sz w:val="28"/>
          <w:szCs w:val="28"/>
          <w:lang w:val="uk-UA"/>
        </w:rPr>
        <w:t>з</w:t>
      </w:r>
      <w:r w:rsidRPr="0041138E">
        <w:rPr>
          <w:color w:val="000000" w:themeColor="text1"/>
          <w:sz w:val="28"/>
          <w:szCs w:val="28"/>
          <w:lang w:val="uk-UA"/>
        </w:rPr>
        <w:t xml:space="preserve"> особистих коштів громадян, а  також на договірних засадах, згідно із вимогами чинного законодавства України.</w:t>
      </w:r>
    </w:p>
    <w:p w14:paraId="7591F2E0"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4.4. Центр самостійно здійснює розрахунок вартості платних послуг. </w:t>
      </w:r>
    </w:p>
    <w:p w14:paraId="7B1F6C83"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4.5. Вартість медичних послуг Центру, пов’язаних з наданням медичної допомоги інвалідам в рамках індивідуальної програми реабілітації згідно з Законом України «Про основи соціальної захищеності </w:t>
      </w:r>
      <w:r w:rsidR="006D2816" w:rsidRPr="0041138E">
        <w:rPr>
          <w:color w:val="000000" w:themeColor="text1"/>
          <w:sz w:val="28"/>
          <w:szCs w:val="28"/>
          <w:lang w:val="uk-UA"/>
        </w:rPr>
        <w:t xml:space="preserve">осіб з </w:t>
      </w:r>
      <w:r w:rsidRPr="0041138E">
        <w:rPr>
          <w:color w:val="000000" w:themeColor="text1"/>
          <w:sz w:val="28"/>
          <w:szCs w:val="28"/>
          <w:lang w:val="uk-UA"/>
        </w:rPr>
        <w:t>інвалід</w:t>
      </w:r>
      <w:r w:rsidR="006D2816" w:rsidRPr="0041138E">
        <w:rPr>
          <w:color w:val="000000" w:themeColor="text1"/>
          <w:sz w:val="28"/>
          <w:szCs w:val="28"/>
          <w:lang w:val="uk-UA"/>
        </w:rPr>
        <w:t>ністю</w:t>
      </w:r>
      <w:r w:rsidRPr="0041138E">
        <w:rPr>
          <w:color w:val="000000" w:themeColor="text1"/>
          <w:sz w:val="28"/>
          <w:szCs w:val="28"/>
          <w:lang w:val="uk-UA"/>
        </w:rPr>
        <w:t xml:space="preserve"> в Україні», відшкодовуються за кошт</w:t>
      </w:r>
      <w:r w:rsidR="006D2816" w:rsidRPr="0041138E">
        <w:rPr>
          <w:color w:val="000000" w:themeColor="text1"/>
          <w:sz w:val="28"/>
          <w:szCs w:val="28"/>
          <w:lang w:val="uk-UA"/>
        </w:rPr>
        <w:t>и</w:t>
      </w:r>
      <w:r w:rsidRPr="0041138E">
        <w:rPr>
          <w:color w:val="000000" w:themeColor="text1"/>
          <w:sz w:val="28"/>
          <w:szCs w:val="28"/>
          <w:lang w:val="uk-UA"/>
        </w:rPr>
        <w:t xml:space="preserve"> фонду соціального захисту </w:t>
      </w:r>
      <w:r w:rsidR="006D2816" w:rsidRPr="0041138E">
        <w:rPr>
          <w:color w:val="000000" w:themeColor="text1"/>
          <w:sz w:val="28"/>
          <w:szCs w:val="28"/>
          <w:lang w:val="uk-UA"/>
        </w:rPr>
        <w:t xml:space="preserve">осіб з </w:t>
      </w:r>
      <w:r w:rsidRPr="0041138E">
        <w:rPr>
          <w:color w:val="000000" w:themeColor="text1"/>
          <w:sz w:val="28"/>
          <w:szCs w:val="28"/>
          <w:lang w:val="uk-UA"/>
        </w:rPr>
        <w:t>інвалід</w:t>
      </w:r>
      <w:r w:rsidR="006D2816" w:rsidRPr="0041138E">
        <w:rPr>
          <w:color w:val="000000" w:themeColor="text1"/>
          <w:sz w:val="28"/>
          <w:szCs w:val="28"/>
          <w:lang w:val="uk-UA"/>
        </w:rPr>
        <w:t>ністю</w:t>
      </w:r>
      <w:r w:rsidRPr="0041138E">
        <w:rPr>
          <w:color w:val="000000" w:themeColor="text1"/>
          <w:sz w:val="28"/>
          <w:szCs w:val="28"/>
          <w:lang w:val="uk-UA"/>
        </w:rPr>
        <w:t>.</w:t>
      </w:r>
    </w:p>
    <w:p w14:paraId="7F92E894" w14:textId="77777777" w:rsidR="004B30D2" w:rsidRPr="0041138E" w:rsidRDefault="004B30D2" w:rsidP="004B30D2">
      <w:pPr>
        <w:pStyle w:val="23"/>
        <w:tabs>
          <w:tab w:val="left" w:pos="993"/>
          <w:tab w:val="num" w:pos="2520"/>
        </w:tabs>
        <w:ind w:left="0" w:firstLine="709"/>
        <w:jc w:val="both"/>
        <w:rPr>
          <w:color w:val="000000" w:themeColor="text1"/>
          <w:sz w:val="28"/>
          <w:szCs w:val="28"/>
          <w:lang w:val="uk-UA"/>
        </w:rPr>
      </w:pPr>
      <w:r w:rsidRPr="0041138E">
        <w:rPr>
          <w:color w:val="000000" w:themeColor="text1"/>
          <w:sz w:val="28"/>
          <w:szCs w:val="28"/>
          <w:lang w:val="uk-UA"/>
        </w:rPr>
        <w:t xml:space="preserve">4.6. Особа, стан здоров’я якої не вимагає подальшого лікування в умовах стаціонару, з моменту, визначеного керівником Центру, усі витрати на забезпечення покриття собівартості її перебування в стаціонарному відділенні Центру відшкодовує за власний рахунок. </w:t>
      </w:r>
    </w:p>
    <w:p w14:paraId="41F173DF" w14:textId="77777777" w:rsidR="004B30D2" w:rsidRPr="0041138E" w:rsidRDefault="004B30D2" w:rsidP="004B30D2">
      <w:pPr>
        <w:pStyle w:val="23"/>
        <w:tabs>
          <w:tab w:val="left" w:pos="993"/>
          <w:tab w:val="num" w:pos="2520"/>
        </w:tabs>
        <w:ind w:left="0" w:firstLine="709"/>
        <w:jc w:val="both"/>
        <w:rPr>
          <w:color w:val="000000" w:themeColor="text1"/>
          <w:sz w:val="28"/>
          <w:szCs w:val="28"/>
          <w:lang w:val="uk-UA"/>
        </w:rPr>
      </w:pPr>
      <w:r w:rsidRPr="0041138E">
        <w:rPr>
          <w:color w:val="000000" w:themeColor="text1"/>
          <w:sz w:val="28"/>
          <w:szCs w:val="28"/>
          <w:lang w:val="uk-UA"/>
        </w:rPr>
        <w:lastRenderedPageBreak/>
        <w:t>4.7. Собівартість витрат, пов’язаних з продовженням перебування у стаціонарних відділеннях Центру неповнолітніх чи недієздатних осіб, стан здоров’я яких не вимагає подальшого лікування в стаціонарі, відшкодовується батьками чи іншими законними представниками таких осіб.</w:t>
      </w:r>
    </w:p>
    <w:p w14:paraId="66F70076"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4.8. Надання медичної допомоги іноземцям та особам без громадянства, особам, які мають статус біженців, здійснюються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   </w:t>
      </w:r>
    </w:p>
    <w:p w14:paraId="2CD98F87" w14:textId="77777777" w:rsidR="004B30D2" w:rsidRPr="0041138E" w:rsidRDefault="004B30D2" w:rsidP="004B30D2">
      <w:pPr>
        <w:jc w:val="center"/>
        <w:rPr>
          <w:rStyle w:val="FontStyle13"/>
          <w:b/>
          <w:color w:val="000000" w:themeColor="text1"/>
          <w:sz w:val="28"/>
          <w:szCs w:val="28"/>
          <w:lang w:val="uk-UA" w:eastAsia="uk-UA"/>
        </w:rPr>
      </w:pPr>
    </w:p>
    <w:p w14:paraId="3163EDA9" w14:textId="77777777" w:rsidR="004B30D2" w:rsidRPr="0041138E" w:rsidRDefault="004B30D2" w:rsidP="004B30D2">
      <w:pPr>
        <w:jc w:val="center"/>
        <w:rPr>
          <w:b/>
          <w:bCs/>
          <w:color w:val="000000" w:themeColor="text1"/>
          <w:sz w:val="28"/>
          <w:szCs w:val="28"/>
          <w:lang w:val="uk-UA"/>
        </w:rPr>
      </w:pPr>
      <w:r w:rsidRPr="0041138E">
        <w:rPr>
          <w:rStyle w:val="FontStyle13"/>
          <w:b/>
          <w:color w:val="000000" w:themeColor="text1"/>
          <w:sz w:val="28"/>
          <w:szCs w:val="28"/>
          <w:lang w:val="uk-UA" w:eastAsia="uk-UA"/>
        </w:rPr>
        <w:t xml:space="preserve">РОЗДІЛ </w:t>
      </w:r>
      <w:r w:rsidRPr="0041138E">
        <w:rPr>
          <w:b/>
          <w:bCs/>
          <w:color w:val="000000" w:themeColor="text1"/>
          <w:sz w:val="28"/>
          <w:szCs w:val="28"/>
          <w:lang w:val="uk-UA"/>
        </w:rPr>
        <w:t>V</w:t>
      </w:r>
    </w:p>
    <w:p w14:paraId="61A12809" w14:textId="77777777" w:rsidR="004B30D2" w:rsidRPr="0041138E" w:rsidRDefault="004B30D2" w:rsidP="004B30D2">
      <w:pPr>
        <w:pStyle w:val="Style7"/>
        <w:widowControl/>
        <w:tabs>
          <w:tab w:val="left" w:pos="993"/>
        </w:tabs>
        <w:spacing w:line="240" w:lineRule="auto"/>
        <w:ind w:firstLine="0"/>
        <w:jc w:val="center"/>
        <w:rPr>
          <w:rStyle w:val="FontStyle13"/>
          <w:b/>
          <w:color w:val="000000" w:themeColor="text1"/>
          <w:sz w:val="28"/>
          <w:szCs w:val="28"/>
          <w:lang w:val="uk-UA" w:eastAsia="uk-UA"/>
        </w:rPr>
      </w:pPr>
      <w:r w:rsidRPr="0041138E">
        <w:rPr>
          <w:rStyle w:val="FontStyle13"/>
          <w:b/>
          <w:color w:val="000000" w:themeColor="text1"/>
          <w:sz w:val="28"/>
          <w:szCs w:val="28"/>
          <w:lang w:val="uk-UA" w:eastAsia="uk-UA"/>
        </w:rPr>
        <w:t>МАЙНО ТА КОШТИ ЦЕНТРУ</w:t>
      </w:r>
    </w:p>
    <w:p w14:paraId="7E89D195" w14:textId="77777777" w:rsidR="004B30D2" w:rsidRPr="0041138E" w:rsidRDefault="004B30D2" w:rsidP="004B30D2">
      <w:pPr>
        <w:rPr>
          <w:b/>
          <w:color w:val="000000" w:themeColor="text1"/>
          <w:sz w:val="28"/>
          <w:szCs w:val="28"/>
          <w:lang w:val="uk-UA"/>
        </w:rPr>
      </w:pPr>
    </w:p>
    <w:p w14:paraId="083A4C0D"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5.1. Майно Центру </w:t>
      </w:r>
      <w:r w:rsidR="006D2816" w:rsidRPr="0041138E">
        <w:rPr>
          <w:color w:val="000000" w:themeColor="text1"/>
          <w:sz w:val="28"/>
          <w:szCs w:val="28"/>
          <w:lang w:val="uk-UA"/>
        </w:rPr>
        <w:t xml:space="preserve">складають виробничі і невиробничі фонди, а також інші цінності, вартість яких відображається в самостійному балансі </w:t>
      </w:r>
      <w:r w:rsidRPr="0041138E">
        <w:rPr>
          <w:color w:val="000000" w:themeColor="text1"/>
          <w:sz w:val="28"/>
          <w:szCs w:val="28"/>
          <w:lang w:val="uk-UA"/>
        </w:rPr>
        <w:t>Центру.</w:t>
      </w:r>
    </w:p>
    <w:p w14:paraId="3F843935"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5.2. Майно Центру є спільною власністю територіальних громад сіл, селищ, міст Харківської області і закріплено за ним на праві оперативного управління.</w:t>
      </w:r>
    </w:p>
    <w:p w14:paraId="4E937FB8"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5.3. Центр на праві оперативного управління користується зазначеним майном, відповідно до чинного законодавства України.</w:t>
      </w:r>
    </w:p>
    <w:p w14:paraId="0B978B0A" w14:textId="7A70C54E" w:rsidR="004B30D2" w:rsidRPr="0041138E" w:rsidRDefault="004B30D2" w:rsidP="004B30D2">
      <w:pPr>
        <w:tabs>
          <w:tab w:val="left" w:pos="993"/>
          <w:tab w:val="center" w:pos="4929"/>
          <w:tab w:val="right" w:pos="9082"/>
        </w:tabs>
        <w:ind w:firstLine="709"/>
        <w:jc w:val="both"/>
        <w:rPr>
          <w:color w:val="000000" w:themeColor="text1"/>
          <w:sz w:val="28"/>
          <w:szCs w:val="28"/>
          <w:lang w:val="uk-UA"/>
        </w:rPr>
      </w:pPr>
      <w:r w:rsidRPr="0041138E">
        <w:rPr>
          <w:color w:val="000000" w:themeColor="text1"/>
          <w:sz w:val="28"/>
          <w:szCs w:val="28"/>
          <w:lang w:val="uk-UA"/>
        </w:rPr>
        <w:t xml:space="preserve">5.4. Для забезпечення статутної діяльності Центру створений статутний капітал у розмірі </w:t>
      </w:r>
      <w:r w:rsidR="000F5928">
        <w:rPr>
          <w:color w:val="000000" w:themeColor="text1"/>
          <w:sz w:val="28"/>
          <w:szCs w:val="28"/>
          <w:lang w:val="uk-UA"/>
        </w:rPr>
        <w:t>107 500</w:t>
      </w:r>
      <w:r w:rsidRPr="0041138E">
        <w:rPr>
          <w:color w:val="000000" w:themeColor="text1"/>
          <w:sz w:val="28"/>
          <w:szCs w:val="28"/>
          <w:lang w:val="uk-UA"/>
        </w:rPr>
        <w:t xml:space="preserve"> (сто</w:t>
      </w:r>
      <w:r w:rsidR="000F5928">
        <w:rPr>
          <w:color w:val="000000" w:themeColor="text1"/>
          <w:sz w:val="28"/>
          <w:szCs w:val="28"/>
          <w:lang w:val="uk-UA"/>
        </w:rPr>
        <w:t xml:space="preserve"> сім тисяч </w:t>
      </w:r>
      <w:proofErr w:type="spellStart"/>
      <w:r w:rsidR="000F5928">
        <w:rPr>
          <w:color w:val="000000" w:themeColor="text1"/>
          <w:sz w:val="28"/>
          <w:szCs w:val="28"/>
          <w:lang w:val="uk-UA"/>
        </w:rPr>
        <w:t>пʼятсот</w:t>
      </w:r>
      <w:proofErr w:type="spellEnd"/>
      <w:r w:rsidRPr="0041138E">
        <w:rPr>
          <w:color w:val="000000" w:themeColor="text1"/>
          <w:sz w:val="28"/>
          <w:szCs w:val="28"/>
          <w:lang w:val="uk-UA"/>
        </w:rPr>
        <w:t>) гривень.</w:t>
      </w:r>
    </w:p>
    <w:p w14:paraId="4FBDC643" w14:textId="15867944" w:rsidR="004B30D2" w:rsidRPr="0041138E" w:rsidRDefault="00BE2158" w:rsidP="004B30D2">
      <w:pPr>
        <w:pStyle w:val="a4"/>
        <w:tabs>
          <w:tab w:val="left" w:pos="993"/>
          <w:tab w:val="left" w:pos="2970"/>
        </w:tabs>
        <w:ind w:firstLine="709"/>
        <w:rPr>
          <w:color w:val="000000" w:themeColor="text1"/>
          <w:szCs w:val="28"/>
          <w:lang w:val="uk-UA"/>
        </w:rPr>
      </w:pPr>
      <w:r>
        <w:rPr>
          <w:color w:val="000000" w:themeColor="text1"/>
          <w:szCs w:val="28"/>
          <w:lang w:val="uk-UA"/>
        </w:rPr>
        <w:t>Харківська о</w:t>
      </w:r>
      <w:r w:rsidR="004B30D2" w:rsidRPr="0041138E">
        <w:rPr>
          <w:color w:val="000000" w:themeColor="text1"/>
          <w:szCs w:val="28"/>
          <w:lang w:val="uk-UA"/>
        </w:rPr>
        <w:t>бласна рада вправі приймати рішення щодо зміни до розміру статутного капіталу.</w:t>
      </w:r>
    </w:p>
    <w:p w14:paraId="3E6BEB0E" w14:textId="77777777" w:rsidR="004B30D2" w:rsidRPr="0041138E" w:rsidRDefault="004B30D2" w:rsidP="004B30D2">
      <w:pPr>
        <w:pStyle w:val="a4"/>
        <w:tabs>
          <w:tab w:val="left" w:pos="993"/>
          <w:tab w:val="left" w:pos="2970"/>
        </w:tabs>
        <w:ind w:firstLine="709"/>
        <w:rPr>
          <w:color w:val="000000" w:themeColor="text1"/>
          <w:szCs w:val="28"/>
          <w:lang w:val="uk-UA"/>
        </w:rPr>
      </w:pPr>
      <w:r w:rsidRPr="0041138E">
        <w:rPr>
          <w:color w:val="000000" w:themeColor="text1"/>
          <w:szCs w:val="28"/>
          <w:lang w:val="uk-UA"/>
        </w:rPr>
        <w:t>Рішення щодо зміни розміру статутного капіталу набувають чинності з моменту реєстрації відповідних змін.</w:t>
      </w:r>
    </w:p>
    <w:p w14:paraId="4D255572" w14:textId="2F65458F" w:rsidR="004B30D2" w:rsidRPr="0041138E" w:rsidRDefault="004B30D2" w:rsidP="004B30D2">
      <w:pPr>
        <w:tabs>
          <w:tab w:val="left" w:pos="993"/>
          <w:tab w:val="left" w:pos="1134"/>
        </w:tabs>
        <w:ind w:firstLine="709"/>
        <w:jc w:val="both"/>
        <w:rPr>
          <w:color w:val="000000" w:themeColor="text1"/>
          <w:sz w:val="28"/>
          <w:szCs w:val="28"/>
          <w:lang w:val="uk-UA"/>
        </w:rPr>
      </w:pPr>
      <w:r w:rsidRPr="0041138E">
        <w:rPr>
          <w:color w:val="000000" w:themeColor="text1"/>
          <w:sz w:val="28"/>
          <w:szCs w:val="28"/>
          <w:lang w:val="uk-UA"/>
        </w:rPr>
        <w:t xml:space="preserve">5.5. Забороняється використовувати для формування статутного капіталу Центру кошти, одержані в кредит та під заставу, векселі, майно, яке відповідно до закону (рішення органу місцевого самоврядування) не підлягає приватизації, </w:t>
      </w:r>
      <w:bookmarkStart w:id="0" w:name="_GoBack"/>
      <w:bookmarkEnd w:id="0"/>
      <w:r w:rsidRPr="0041138E">
        <w:rPr>
          <w:color w:val="000000" w:themeColor="text1"/>
          <w:sz w:val="28"/>
          <w:szCs w:val="28"/>
          <w:lang w:val="uk-UA"/>
        </w:rPr>
        <w:t xml:space="preserve">якщо інше не передбачено законом. </w:t>
      </w:r>
    </w:p>
    <w:p w14:paraId="2C4BDCB1" w14:textId="1B70AAA5"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 xml:space="preserve">5.6. Центр з дозволу Харківської обласної ради має право: списувати, передавати з балансу на баланс в межах спільної власності </w:t>
      </w:r>
      <w:r w:rsidR="006D2816" w:rsidRPr="0041138E">
        <w:rPr>
          <w:color w:val="000000" w:themeColor="text1"/>
          <w:sz w:val="28"/>
          <w:szCs w:val="28"/>
          <w:lang w:val="uk-UA"/>
        </w:rPr>
        <w:t>територіальних громад сіл, селищ, міст</w:t>
      </w:r>
      <w:r w:rsidR="00A377DF" w:rsidRPr="0041138E">
        <w:rPr>
          <w:color w:val="000000" w:themeColor="text1"/>
          <w:sz w:val="28"/>
          <w:szCs w:val="28"/>
          <w:lang w:val="uk-UA"/>
        </w:rPr>
        <w:t>,</w:t>
      </w:r>
      <w:r w:rsidR="006D2816" w:rsidRPr="0041138E">
        <w:rPr>
          <w:color w:val="000000" w:themeColor="text1"/>
          <w:sz w:val="28"/>
          <w:szCs w:val="28"/>
          <w:lang w:val="uk-UA"/>
        </w:rPr>
        <w:t xml:space="preserve"> області </w:t>
      </w:r>
      <w:r w:rsidRPr="0041138E">
        <w:rPr>
          <w:color w:val="000000" w:themeColor="text1"/>
          <w:sz w:val="28"/>
          <w:szCs w:val="28"/>
          <w:lang w:val="uk-UA"/>
        </w:rPr>
        <w:t>майно Центру та здавати в оренду вільні площі відповідно до вимог чинного законодавства України, згідно з порядками, встановленими Харківською обласною радою.</w:t>
      </w:r>
    </w:p>
    <w:p w14:paraId="755E49D0"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5.7. Джерелами формування майна та коштів Центру є:</w:t>
      </w:r>
    </w:p>
    <w:p w14:paraId="3D42B6C2" w14:textId="6348FA2C" w:rsidR="004B30D2"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кошти обласного бюджету;</w:t>
      </w:r>
    </w:p>
    <w:p w14:paraId="01B246E6" w14:textId="76B5E205" w:rsidR="00BE2158" w:rsidRPr="0041138E" w:rsidRDefault="00BE2158"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Pr>
          <w:color w:val="000000" w:themeColor="text1"/>
          <w:sz w:val="28"/>
          <w:szCs w:val="28"/>
          <w:lang w:val="uk-UA"/>
        </w:rPr>
        <w:t>кошти отримані від Національної служби здоров</w:t>
      </w:r>
      <w:r w:rsidRPr="0041138E">
        <w:rPr>
          <w:color w:val="000000" w:themeColor="text1"/>
          <w:sz w:val="28"/>
          <w:szCs w:val="28"/>
          <w:lang w:val="uk-UA"/>
        </w:rPr>
        <w:t>’</w:t>
      </w:r>
      <w:r>
        <w:rPr>
          <w:color w:val="000000" w:themeColor="text1"/>
          <w:sz w:val="28"/>
          <w:szCs w:val="28"/>
          <w:lang w:val="uk-UA"/>
        </w:rPr>
        <w:t>я України;</w:t>
      </w:r>
    </w:p>
    <w:p w14:paraId="436A169B"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субвенції з бюджетів різних рівнів;</w:t>
      </w:r>
    </w:p>
    <w:p w14:paraId="57F201E3"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кошти, отримані від основної та допоміжної діяльності;</w:t>
      </w:r>
    </w:p>
    <w:p w14:paraId="7A3F4989"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надходження від надання платних послуг, а також надання послуг підприємствам, установам та організаціям за договорами відповідно до чинного законодавства України;</w:t>
      </w:r>
    </w:p>
    <w:p w14:paraId="68F5186F"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добровільні внески підприємств, установ, організацій, благодійних фондів і приватних осіб, іноземних осіб у вигляді грошових і матеріальних </w:t>
      </w:r>
      <w:r w:rsidRPr="0041138E">
        <w:rPr>
          <w:color w:val="000000" w:themeColor="text1"/>
          <w:sz w:val="28"/>
          <w:szCs w:val="28"/>
          <w:lang w:val="uk-UA"/>
        </w:rPr>
        <w:lastRenderedPageBreak/>
        <w:t>цінностей;</w:t>
      </w:r>
    </w:p>
    <w:p w14:paraId="1DB74A58"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кредити банків;</w:t>
      </w:r>
    </w:p>
    <w:p w14:paraId="1BABDAA7"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страхові внески; </w:t>
      </w:r>
    </w:p>
    <w:p w14:paraId="2AEFF37D"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кошти, одержані за програмами державно-приватного партнерства; </w:t>
      </w:r>
    </w:p>
    <w:p w14:paraId="525CCC70"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кошти, що отримані за іншими правочинами, у тому числі від проведення клінічних випробувань лікарських засобів;</w:t>
      </w:r>
    </w:p>
    <w:p w14:paraId="4D1BD036"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інші джерела, не заборонені чинним законодавством України.</w:t>
      </w:r>
    </w:p>
    <w:p w14:paraId="3F0F7432"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5.8. Центр не має права безоплатно передавати належне йому майно іншим юридичним особам чи громадянам, крім випадків, передбачених чинним законодавством України.</w:t>
      </w:r>
    </w:p>
    <w:p w14:paraId="4EE96E11"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5.9. Центр може одержувати кредити для виконання статутних завдань під гарантію обласної ради.</w:t>
      </w:r>
    </w:p>
    <w:p w14:paraId="6C305C16"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5.10. Центр має право отримувати фінансову підтримку з обласного бюджету.</w:t>
      </w:r>
    </w:p>
    <w:p w14:paraId="1649B700"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5.11. Центр може отримувати кошти за рахунок державних та місцевих програм, субвенцій, договорів про медичне обслуговування населення, укладених із головними розпорядниками бюджетних коштів та з інших джерел, передбачених цим Статутом та чинним законодавством України.</w:t>
      </w:r>
    </w:p>
    <w:p w14:paraId="24FE29FB"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5.12. Основним плановим документом, який надає повноваження Центру щодо отримання доходів і здійснення видатків, визначає обсяг і спрямування коштів для виконання Центром своїх функцій та досягнення цілей, визна</w:t>
      </w:r>
      <w:r w:rsidR="000F32CA" w:rsidRPr="0041138E">
        <w:rPr>
          <w:color w:val="000000" w:themeColor="text1"/>
          <w:sz w:val="28"/>
          <w:szCs w:val="28"/>
          <w:lang w:val="uk-UA"/>
        </w:rPr>
        <w:t>чених на рік є фінансовий план Центру</w:t>
      </w:r>
      <w:r w:rsidRPr="0041138E">
        <w:rPr>
          <w:color w:val="000000" w:themeColor="text1"/>
          <w:sz w:val="28"/>
          <w:szCs w:val="28"/>
          <w:lang w:val="uk-UA"/>
        </w:rPr>
        <w:t xml:space="preserve">, а щодо отримання та використання бюджетних призначень, план використання бюджетних коштів.  </w:t>
      </w:r>
    </w:p>
    <w:p w14:paraId="459D57C0"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 xml:space="preserve">5.13. Порядок складання, розгляду, затвердження та основні вимоги до виконання фінансового плану </w:t>
      </w:r>
      <w:r w:rsidR="000F32CA" w:rsidRPr="0041138E">
        <w:rPr>
          <w:color w:val="000000" w:themeColor="text1"/>
          <w:sz w:val="28"/>
          <w:szCs w:val="28"/>
          <w:lang w:val="uk-UA"/>
        </w:rPr>
        <w:t>Центру</w:t>
      </w:r>
      <w:r w:rsidRPr="0041138E">
        <w:rPr>
          <w:color w:val="000000" w:themeColor="text1"/>
          <w:sz w:val="28"/>
          <w:szCs w:val="28"/>
          <w:lang w:val="uk-UA"/>
        </w:rPr>
        <w:t xml:space="preserve"> та плану використання бюджетних коштів визначений чинним законодавством України.</w:t>
      </w:r>
    </w:p>
    <w:p w14:paraId="403C4B39"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5.14. Доходи (прибутки) отримані під час діяльності Центру використовуються виключно для фінансування видатків на його утримання, реалізації мети та напрямів діяльності і не підлягають розподілу між працівниками, членами органів управління та пов’язаних з ними особами.</w:t>
      </w:r>
    </w:p>
    <w:p w14:paraId="641EA7D1"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5.15. Центр забезпечує своєчасну сплату податків та інших відрахувань згідно з чинним законодавством України.</w:t>
      </w:r>
      <w:r w:rsidRPr="0041138E">
        <w:rPr>
          <w:color w:val="000000" w:themeColor="text1"/>
          <w:sz w:val="28"/>
          <w:szCs w:val="28"/>
          <w:lang w:val="uk-UA" w:eastAsia="uk-UA"/>
        </w:rPr>
        <w:t xml:space="preserve"> </w:t>
      </w:r>
    </w:p>
    <w:p w14:paraId="0718DC2A" w14:textId="77777777" w:rsidR="004B30D2" w:rsidRPr="0041138E" w:rsidRDefault="004B30D2" w:rsidP="004B30D2">
      <w:pPr>
        <w:widowControl/>
        <w:tabs>
          <w:tab w:val="left" w:pos="993"/>
          <w:tab w:val="left" w:pos="1134"/>
        </w:tabs>
        <w:autoSpaceDE/>
        <w:autoSpaceDN/>
        <w:adjustRightInd/>
        <w:ind w:firstLine="709"/>
        <w:jc w:val="both"/>
        <w:rPr>
          <w:color w:val="000000" w:themeColor="text1"/>
          <w:sz w:val="28"/>
          <w:szCs w:val="28"/>
          <w:lang w:val="uk-UA"/>
        </w:rPr>
      </w:pPr>
    </w:p>
    <w:p w14:paraId="5FC2E590" w14:textId="77777777" w:rsidR="004B30D2" w:rsidRPr="0041138E" w:rsidRDefault="004B30D2" w:rsidP="004B30D2">
      <w:pPr>
        <w:tabs>
          <w:tab w:val="left" w:pos="900"/>
        </w:tabs>
        <w:ind w:left="540"/>
        <w:jc w:val="center"/>
        <w:rPr>
          <w:b/>
          <w:color w:val="000000" w:themeColor="text1"/>
          <w:sz w:val="28"/>
          <w:szCs w:val="28"/>
          <w:lang w:val="uk-UA"/>
        </w:rPr>
      </w:pPr>
      <w:r w:rsidRPr="0041138E">
        <w:rPr>
          <w:b/>
          <w:bCs/>
          <w:color w:val="000000" w:themeColor="text1"/>
          <w:sz w:val="28"/>
          <w:szCs w:val="28"/>
          <w:lang w:val="uk-UA"/>
        </w:rPr>
        <w:t xml:space="preserve">РОЗДІЛ </w:t>
      </w:r>
      <w:r w:rsidRPr="0041138E">
        <w:rPr>
          <w:b/>
          <w:color w:val="000000" w:themeColor="text1"/>
          <w:sz w:val="28"/>
          <w:szCs w:val="28"/>
          <w:lang w:val="uk-UA"/>
        </w:rPr>
        <w:t>VI</w:t>
      </w:r>
    </w:p>
    <w:p w14:paraId="52EDA8E4" w14:textId="77777777" w:rsidR="004B30D2" w:rsidRPr="0041138E" w:rsidRDefault="004B30D2" w:rsidP="004B30D2">
      <w:pPr>
        <w:pStyle w:val="a4"/>
        <w:jc w:val="center"/>
        <w:rPr>
          <w:b/>
          <w:bCs/>
          <w:color w:val="000000" w:themeColor="text1"/>
          <w:szCs w:val="28"/>
          <w:lang w:val="uk-UA"/>
        </w:rPr>
      </w:pPr>
      <w:r w:rsidRPr="0041138E">
        <w:rPr>
          <w:b/>
          <w:bCs/>
          <w:color w:val="000000" w:themeColor="text1"/>
          <w:szCs w:val="28"/>
          <w:lang w:val="uk-UA"/>
        </w:rPr>
        <w:t>ПРАВА ТА ОБОВ'ЯЗКИ ЦЕНТРУ</w:t>
      </w:r>
    </w:p>
    <w:p w14:paraId="02751C08" w14:textId="77777777" w:rsidR="004B30D2" w:rsidRPr="0041138E" w:rsidRDefault="004B30D2" w:rsidP="004B30D2">
      <w:pPr>
        <w:pStyle w:val="a4"/>
        <w:jc w:val="center"/>
        <w:rPr>
          <w:b/>
          <w:bCs/>
          <w:color w:val="000000" w:themeColor="text1"/>
          <w:szCs w:val="28"/>
          <w:lang w:val="uk-UA"/>
        </w:rPr>
      </w:pPr>
    </w:p>
    <w:p w14:paraId="61C11348" w14:textId="77777777" w:rsidR="004B30D2" w:rsidRPr="0041138E" w:rsidRDefault="004B30D2" w:rsidP="004B30D2">
      <w:pPr>
        <w:pStyle w:val="5"/>
        <w:tabs>
          <w:tab w:val="left" w:pos="993"/>
        </w:tabs>
        <w:spacing w:before="0" w:after="0"/>
        <w:ind w:firstLine="709"/>
        <w:rPr>
          <w:rFonts w:ascii="Times New Roman" w:hAnsi="Times New Roman"/>
          <w:b w:val="0"/>
          <w:i w:val="0"/>
          <w:color w:val="000000" w:themeColor="text1"/>
          <w:sz w:val="28"/>
          <w:szCs w:val="28"/>
          <w:lang w:val="uk-UA"/>
        </w:rPr>
      </w:pPr>
      <w:r w:rsidRPr="0041138E">
        <w:rPr>
          <w:rFonts w:ascii="Times New Roman" w:hAnsi="Times New Roman"/>
          <w:b w:val="0"/>
          <w:i w:val="0"/>
          <w:color w:val="000000" w:themeColor="text1"/>
          <w:sz w:val="28"/>
          <w:szCs w:val="28"/>
          <w:lang w:val="uk-UA"/>
        </w:rPr>
        <w:t xml:space="preserve">6.1. Центр має право самостійно: </w:t>
      </w:r>
    </w:p>
    <w:p w14:paraId="470D89B9"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формувати структуру та штати Центру; </w:t>
      </w:r>
    </w:p>
    <w:p w14:paraId="6D696382"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розробляти і затверджувати перспективні та поточні плани; </w:t>
      </w:r>
    </w:p>
    <w:p w14:paraId="7F1B623E" w14:textId="1D4B6588"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створювати структурні підрозділи, виходячи з потреб населення та інтересів Центру</w:t>
      </w:r>
      <w:r w:rsidR="00BE2158">
        <w:rPr>
          <w:color w:val="000000" w:themeColor="text1"/>
          <w:sz w:val="28"/>
          <w:szCs w:val="28"/>
          <w:lang w:val="uk-UA"/>
        </w:rPr>
        <w:t xml:space="preserve"> за погодженням з Департаментом охорони здоров</w:t>
      </w:r>
      <w:r w:rsidR="00BE2158" w:rsidRPr="0041138E">
        <w:rPr>
          <w:color w:val="000000" w:themeColor="text1"/>
          <w:sz w:val="28"/>
          <w:szCs w:val="28"/>
          <w:lang w:val="uk-UA"/>
        </w:rPr>
        <w:t>’</w:t>
      </w:r>
      <w:r w:rsidR="00BE2158">
        <w:rPr>
          <w:color w:val="000000" w:themeColor="text1"/>
          <w:sz w:val="28"/>
          <w:szCs w:val="28"/>
          <w:lang w:val="uk-UA"/>
        </w:rPr>
        <w:t>я</w:t>
      </w:r>
      <w:r w:rsidRPr="0041138E">
        <w:rPr>
          <w:color w:val="000000" w:themeColor="text1"/>
          <w:sz w:val="28"/>
          <w:szCs w:val="28"/>
          <w:lang w:val="uk-UA"/>
        </w:rPr>
        <w:t xml:space="preserve">; </w:t>
      </w:r>
    </w:p>
    <w:p w14:paraId="5894D3A4" w14:textId="77777777" w:rsidR="000F32CA" w:rsidRPr="0041138E" w:rsidRDefault="00A9683D" w:rsidP="000F32CA">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розробляти та </w:t>
      </w:r>
      <w:r w:rsidR="000F32CA" w:rsidRPr="0041138E">
        <w:rPr>
          <w:color w:val="000000" w:themeColor="text1"/>
          <w:sz w:val="28"/>
          <w:szCs w:val="28"/>
          <w:lang w:val="uk-UA"/>
        </w:rPr>
        <w:t>подавати на погодження Департаменту охорони здоров’я та Харківської обласної ради штатний розпис та фінансовий план Центру;</w:t>
      </w:r>
    </w:p>
    <w:p w14:paraId="608822CD"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 запитами видавати внутрішню документацію з питань, що стосуються сфери діяльності Центру;</w:t>
      </w:r>
    </w:p>
    <w:p w14:paraId="61AC05B6"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lastRenderedPageBreak/>
        <w:t>запитувати та отримувати необхідну інформацію у лікувально-профілактичних закладів, органів виконавчої влади та органів місцевого самоврядування для виконання покладених на нього функцій;</w:t>
      </w:r>
    </w:p>
    <w:p w14:paraId="1F63FEE5"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розвивати матеріально-технічну базу Центру; </w:t>
      </w:r>
    </w:p>
    <w:p w14:paraId="5A36609F" w14:textId="77777777" w:rsidR="004B30D2" w:rsidRPr="0041138E" w:rsidRDefault="004B30D2" w:rsidP="004B30D2">
      <w:pPr>
        <w:numPr>
          <w:ilvl w:val="0"/>
          <w:numId w:val="13"/>
        </w:numPr>
        <w:shd w:val="clear" w:color="auto" w:fill="FFFFFF"/>
        <w:tabs>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розробляти і запроваджувати науково-технічні досягнення сучасної технології у галузі медицини; </w:t>
      </w:r>
    </w:p>
    <w:p w14:paraId="73258DE6" w14:textId="77777777" w:rsidR="004B30D2" w:rsidRPr="0041138E" w:rsidRDefault="004B30D2" w:rsidP="004B30D2">
      <w:pPr>
        <w:numPr>
          <w:ilvl w:val="0"/>
          <w:numId w:val="13"/>
        </w:numPr>
        <w:shd w:val="clear" w:color="auto" w:fill="FFFFFF"/>
        <w:tabs>
          <w:tab w:val="left" w:pos="0"/>
          <w:tab w:val="left" w:pos="180"/>
          <w:tab w:val="left" w:pos="993"/>
          <w:tab w:val="left" w:pos="1080"/>
        </w:tabs>
        <w:ind w:left="0" w:firstLine="709"/>
        <w:jc w:val="both"/>
        <w:rPr>
          <w:color w:val="000000" w:themeColor="text1"/>
          <w:sz w:val="28"/>
          <w:szCs w:val="28"/>
          <w:lang w:val="uk-UA"/>
        </w:rPr>
      </w:pPr>
      <w:r w:rsidRPr="0041138E">
        <w:rPr>
          <w:color w:val="000000" w:themeColor="text1"/>
          <w:sz w:val="28"/>
          <w:szCs w:val="28"/>
          <w:lang w:val="uk-UA"/>
        </w:rPr>
        <w:t>за погодженням Харківської обласної ради, здійснювати нове будівництво, ремонтно-будівельні (капітальний ремонт) та будівельно-монтажні роботи;</w:t>
      </w:r>
    </w:p>
    <w:p w14:paraId="02C19E1B" w14:textId="77777777" w:rsidR="004B30D2" w:rsidRPr="0041138E" w:rsidRDefault="004B30D2" w:rsidP="004B30D2">
      <w:pPr>
        <w:numPr>
          <w:ilvl w:val="0"/>
          <w:numId w:val="13"/>
        </w:numPr>
        <w:shd w:val="clear" w:color="auto" w:fill="FFFFFF"/>
        <w:tabs>
          <w:tab w:val="left" w:pos="0"/>
          <w:tab w:val="left" w:pos="180"/>
          <w:tab w:val="left" w:pos="993"/>
          <w:tab w:val="left" w:pos="1080"/>
        </w:tabs>
        <w:ind w:left="0" w:firstLine="709"/>
        <w:jc w:val="both"/>
        <w:rPr>
          <w:color w:val="000000" w:themeColor="text1"/>
          <w:sz w:val="28"/>
          <w:szCs w:val="28"/>
          <w:lang w:val="uk-UA"/>
        </w:rPr>
      </w:pPr>
      <w:r w:rsidRPr="0041138E">
        <w:rPr>
          <w:color w:val="000000" w:themeColor="text1"/>
          <w:sz w:val="28"/>
          <w:szCs w:val="28"/>
          <w:lang w:val="uk-UA"/>
        </w:rPr>
        <w:t>виконувати поточний ремонт приміщень та обладнання Центру;</w:t>
      </w:r>
    </w:p>
    <w:p w14:paraId="58DB1480" w14:textId="77777777" w:rsidR="004B30D2" w:rsidRPr="0041138E" w:rsidRDefault="004B30D2" w:rsidP="004B30D2">
      <w:pPr>
        <w:numPr>
          <w:ilvl w:val="0"/>
          <w:numId w:val="13"/>
        </w:numPr>
        <w:shd w:val="clear" w:color="auto" w:fill="FFFFFF"/>
        <w:tabs>
          <w:tab w:val="left" w:pos="0"/>
          <w:tab w:val="left" w:pos="180"/>
          <w:tab w:val="left" w:pos="993"/>
          <w:tab w:val="left" w:pos="1080"/>
        </w:tabs>
        <w:ind w:left="0" w:firstLine="709"/>
        <w:jc w:val="both"/>
        <w:rPr>
          <w:color w:val="000000" w:themeColor="text1"/>
          <w:sz w:val="28"/>
          <w:szCs w:val="28"/>
          <w:lang w:val="uk-UA"/>
        </w:rPr>
      </w:pPr>
      <w:r w:rsidRPr="0041138E">
        <w:rPr>
          <w:color w:val="000000" w:themeColor="text1"/>
          <w:sz w:val="28"/>
          <w:szCs w:val="28"/>
          <w:lang w:val="uk-UA"/>
        </w:rPr>
        <w:t>встановлювати додаткові соціальні пільги для працівників Центру за рахунок власних коштів за рішенням загальних зборів трудового колективу;</w:t>
      </w:r>
    </w:p>
    <w:p w14:paraId="67AE5029" w14:textId="77777777" w:rsidR="004B30D2" w:rsidRPr="0041138E" w:rsidRDefault="004B30D2" w:rsidP="004B30D2">
      <w:pPr>
        <w:numPr>
          <w:ilvl w:val="0"/>
          <w:numId w:val="13"/>
        </w:numPr>
        <w:shd w:val="clear" w:color="auto" w:fill="FFFFFF"/>
        <w:tabs>
          <w:tab w:val="left" w:pos="993"/>
          <w:tab w:val="left" w:pos="1090"/>
          <w:tab w:val="left" w:pos="1134"/>
        </w:tabs>
        <w:ind w:left="0" w:firstLine="709"/>
        <w:jc w:val="both"/>
        <w:rPr>
          <w:color w:val="000000" w:themeColor="text1"/>
          <w:sz w:val="28"/>
          <w:szCs w:val="28"/>
          <w:lang w:val="uk-UA"/>
        </w:rPr>
      </w:pPr>
      <w:r w:rsidRPr="0041138E">
        <w:rPr>
          <w:color w:val="000000" w:themeColor="text1"/>
          <w:sz w:val="28"/>
          <w:szCs w:val="28"/>
          <w:lang w:val="uk-UA"/>
        </w:rPr>
        <w:t>встановлювати додаткові пільги для працівників Центру з питань соціального розвитку за рахунок власних коштів за рішенням загальних зборів</w:t>
      </w:r>
      <w:r w:rsidR="000F32CA" w:rsidRPr="0041138E">
        <w:rPr>
          <w:color w:val="000000" w:themeColor="text1"/>
          <w:sz w:val="28"/>
          <w:szCs w:val="28"/>
          <w:lang w:val="uk-UA"/>
        </w:rPr>
        <w:t xml:space="preserve"> (конференції)</w:t>
      </w:r>
      <w:r w:rsidRPr="0041138E">
        <w:rPr>
          <w:color w:val="000000" w:themeColor="text1"/>
          <w:sz w:val="28"/>
          <w:szCs w:val="28"/>
          <w:lang w:val="uk-UA"/>
        </w:rPr>
        <w:t xml:space="preserve"> трудового колективу;</w:t>
      </w:r>
    </w:p>
    <w:p w14:paraId="254627B0"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застосовувати заходи заохочування та накладати стягнення до працівників Центру;</w:t>
      </w:r>
    </w:p>
    <w:p w14:paraId="0F6D48E8"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укладати договори з підприємствами, установами, організаціями;</w:t>
      </w:r>
    </w:p>
    <w:p w14:paraId="6E92A812" w14:textId="77777777" w:rsidR="004B30D2" w:rsidRPr="0041138E" w:rsidRDefault="004B30D2" w:rsidP="004B30D2">
      <w:pPr>
        <w:pStyle w:val="a4"/>
        <w:numPr>
          <w:ilvl w:val="0"/>
          <w:numId w:val="13"/>
        </w:numPr>
        <w:tabs>
          <w:tab w:val="left" w:pos="993"/>
          <w:tab w:val="left" w:pos="1134"/>
        </w:tabs>
        <w:overflowPunct/>
        <w:adjustRightInd/>
        <w:ind w:left="0" w:firstLine="709"/>
        <w:textAlignment w:val="auto"/>
        <w:rPr>
          <w:color w:val="000000" w:themeColor="text1"/>
          <w:szCs w:val="28"/>
          <w:lang w:val="uk-UA"/>
        </w:rPr>
      </w:pPr>
      <w:r w:rsidRPr="0041138E">
        <w:rPr>
          <w:color w:val="000000" w:themeColor="text1"/>
          <w:szCs w:val="28"/>
          <w:lang w:val="uk-UA"/>
        </w:rPr>
        <w:t>розробляти та надавати обласній раді та Департаменту охорони здоров’я пропозиції щодо удосконалення організаційної структури та функціонування Центру;</w:t>
      </w:r>
    </w:p>
    <w:p w14:paraId="0B46B8CC"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брати участь у діяльності міжнародних організацій (з’їзди, семінари, симпозіуми, конгреси), здійснювати зовнішньоекономічну діяльність відповідно до чинного законодавства України; </w:t>
      </w:r>
    </w:p>
    <w:p w14:paraId="332C2022"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надавати платні медичні послуги у випадках, передбачених чинним законодавством України;</w:t>
      </w:r>
    </w:p>
    <w:p w14:paraId="3ED990C4"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залучати підприємства, установи та організації для реалізації своїх статутних завдань у порядку, визначеному чинним законодавством України;</w:t>
      </w:r>
    </w:p>
    <w:p w14:paraId="3B9395EE"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створювати філії, відділення та інші відособлені підрозділи з правом відкриття поточних і розрахункових рахунків і затверджувати положення про них;</w:t>
      </w:r>
    </w:p>
    <w:p w14:paraId="27EBA66D"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rFonts w:eastAsia="Calibri"/>
          <w:color w:val="000000" w:themeColor="text1"/>
          <w:sz w:val="28"/>
          <w:szCs w:val="28"/>
          <w:lang w:val="uk-UA" w:eastAsia="uk-UA"/>
        </w:rPr>
        <w:t>отримувати плату за надання послуг, виконання робіт у порядку, визначеному чинним законодавством України, залучати матеріальні та фінансові ресурси в установленому порядку, отримувати гранти, дарунки та благодійні внески в межах та у порядку, визначеному чинним законодавством для бюджетних установ;</w:t>
      </w:r>
    </w:p>
    <w:p w14:paraId="165C6AB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здійснювати інші права, що не суперечать чинному законодавству України.</w:t>
      </w:r>
    </w:p>
    <w:p w14:paraId="727663B0" w14:textId="77777777" w:rsidR="004B30D2" w:rsidRPr="0041138E" w:rsidRDefault="004B30D2" w:rsidP="004B30D2">
      <w:pPr>
        <w:widowControl/>
        <w:tabs>
          <w:tab w:val="left" w:pos="993"/>
          <w:tab w:val="left" w:pos="1134"/>
          <w:tab w:val="left" w:pos="1276"/>
        </w:tabs>
        <w:suppressAutoHyphens/>
        <w:autoSpaceDE/>
        <w:autoSpaceDN/>
        <w:adjustRightInd/>
        <w:ind w:firstLine="709"/>
        <w:jc w:val="both"/>
        <w:rPr>
          <w:color w:val="000000" w:themeColor="text1"/>
          <w:sz w:val="28"/>
          <w:szCs w:val="28"/>
          <w:lang w:val="uk-UA"/>
        </w:rPr>
      </w:pPr>
      <w:r w:rsidRPr="0041138E">
        <w:rPr>
          <w:color w:val="000000" w:themeColor="text1"/>
          <w:sz w:val="28"/>
          <w:szCs w:val="28"/>
          <w:lang w:val="uk-UA"/>
        </w:rPr>
        <w:t>6.2. Центр зобов’язаний:</w:t>
      </w:r>
    </w:p>
    <w:p w14:paraId="42DB512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надавати доступну, своєчасну та якісну медичну допомогу; </w:t>
      </w:r>
    </w:p>
    <w:p w14:paraId="72C4DC2B"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здійснювати оперативний та бухгалтерський облік результатів фінансово-господарської діяльності;</w:t>
      </w:r>
    </w:p>
    <w:p w14:paraId="053F54C3"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забезпечувати цільове використання майна </w:t>
      </w:r>
      <w:r w:rsidR="000F32CA" w:rsidRPr="0041138E">
        <w:rPr>
          <w:color w:val="000000" w:themeColor="text1"/>
          <w:sz w:val="28"/>
          <w:szCs w:val="28"/>
          <w:lang w:val="uk-UA"/>
        </w:rPr>
        <w:t>Ц</w:t>
      </w:r>
      <w:r w:rsidRPr="0041138E">
        <w:rPr>
          <w:color w:val="000000" w:themeColor="text1"/>
          <w:sz w:val="28"/>
          <w:szCs w:val="28"/>
          <w:lang w:val="uk-UA"/>
        </w:rPr>
        <w:t>ентру та виділених бюджетних коштів;</w:t>
      </w:r>
    </w:p>
    <w:p w14:paraId="69A3691F"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вести статистичну звітність, що встановлена органами державної </w:t>
      </w:r>
      <w:r w:rsidRPr="0041138E">
        <w:rPr>
          <w:color w:val="000000" w:themeColor="text1"/>
          <w:sz w:val="28"/>
          <w:szCs w:val="28"/>
          <w:lang w:val="uk-UA"/>
        </w:rPr>
        <w:lastRenderedPageBreak/>
        <w:t>статистики;</w:t>
      </w:r>
    </w:p>
    <w:p w14:paraId="3D04B183"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здійснювати своєчасну сплату податків та інших відрахувань відповідно до чинного законодавства України;</w:t>
      </w:r>
    </w:p>
    <w:p w14:paraId="781AD3F7"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здійснювати будівництво, реконструкцію, модернізацію, капітальний ремонт основних засобів, а також забезпечувати своєчасне освоєння нових  виробничих потужностей;</w:t>
      </w:r>
    </w:p>
    <w:p w14:paraId="3842A1B8"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забезпечувати збереження навколишнього природного середовища від забруднення та інших шкідливих впливів;</w:t>
      </w:r>
    </w:p>
    <w:p w14:paraId="6F42D467"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забезпечувати безпеку роботи, дотримання санітарно-гігієнічних норм і вимог по захисту працівників Центру;</w:t>
      </w:r>
    </w:p>
    <w:p w14:paraId="71DB54F9"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дотримуватися вимог пожежної безпеки.</w:t>
      </w:r>
    </w:p>
    <w:p w14:paraId="0657C17B" w14:textId="77777777"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6.3. Центр має право вступати до асоціацій, консорціумів, концернів та інших об’єднань підприємств лише за погодженням обласної ради.</w:t>
      </w:r>
    </w:p>
    <w:p w14:paraId="6FA64A3F" w14:textId="77777777" w:rsidR="004B30D2" w:rsidRPr="0041138E" w:rsidRDefault="004B30D2" w:rsidP="004B30D2">
      <w:pPr>
        <w:shd w:val="clear" w:color="auto" w:fill="FFFFFF"/>
        <w:tabs>
          <w:tab w:val="left" w:pos="0"/>
          <w:tab w:val="left" w:pos="851"/>
          <w:tab w:val="left" w:pos="993"/>
        </w:tabs>
        <w:ind w:left="556" w:firstLine="709"/>
        <w:jc w:val="both"/>
        <w:rPr>
          <w:color w:val="000000" w:themeColor="text1"/>
          <w:sz w:val="28"/>
          <w:szCs w:val="28"/>
          <w:lang w:val="uk-UA"/>
        </w:rPr>
      </w:pPr>
    </w:p>
    <w:p w14:paraId="597B466D" w14:textId="77777777" w:rsidR="004B30D2" w:rsidRPr="0041138E" w:rsidRDefault="004B30D2" w:rsidP="004B30D2">
      <w:pPr>
        <w:jc w:val="center"/>
        <w:rPr>
          <w:b/>
          <w:bCs/>
          <w:color w:val="000000" w:themeColor="text1"/>
          <w:sz w:val="28"/>
          <w:szCs w:val="28"/>
          <w:lang w:val="uk-UA"/>
        </w:rPr>
      </w:pPr>
      <w:r w:rsidRPr="0041138E">
        <w:rPr>
          <w:b/>
          <w:bCs/>
          <w:color w:val="000000" w:themeColor="text1"/>
          <w:sz w:val="28"/>
          <w:szCs w:val="28"/>
          <w:lang w:val="uk-UA"/>
        </w:rPr>
        <w:t>РОЗДІЛ VII</w:t>
      </w:r>
    </w:p>
    <w:p w14:paraId="6949A108" w14:textId="77777777" w:rsidR="004B30D2" w:rsidRPr="0041138E" w:rsidRDefault="004B30D2" w:rsidP="004B30D2">
      <w:pPr>
        <w:jc w:val="center"/>
        <w:rPr>
          <w:b/>
          <w:bCs/>
          <w:color w:val="000000" w:themeColor="text1"/>
          <w:sz w:val="28"/>
          <w:szCs w:val="28"/>
          <w:lang w:val="uk-UA"/>
        </w:rPr>
      </w:pPr>
      <w:r w:rsidRPr="0041138E">
        <w:rPr>
          <w:b/>
          <w:bCs/>
          <w:color w:val="000000" w:themeColor="text1"/>
          <w:sz w:val="28"/>
          <w:szCs w:val="28"/>
          <w:lang w:val="uk-UA"/>
        </w:rPr>
        <w:t>ОРГАНИ УПРАВЛІННЯ ЦЕНТРОМ</w:t>
      </w:r>
    </w:p>
    <w:p w14:paraId="48B39D27" w14:textId="77777777" w:rsidR="004B30D2" w:rsidRPr="0041138E" w:rsidRDefault="004B30D2" w:rsidP="004B30D2">
      <w:pPr>
        <w:rPr>
          <w:b/>
          <w:color w:val="000000" w:themeColor="text1"/>
          <w:sz w:val="28"/>
          <w:szCs w:val="28"/>
          <w:lang w:val="uk-UA"/>
        </w:rPr>
      </w:pPr>
    </w:p>
    <w:p w14:paraId="2DA0B491" w14:textId="77777777" w:rsidR="000F32CA" w:rsidRPr="0041138E" w:rsidRDefault="004B30D2" w:rsidP="000F32CA">
      <w:pPr>
        <w:pStyle w:val="a4"/>
        <w:tabs>
          <w:tab w:val="left" w:pos="2970"/>
        </w:tabs>
        <w:ind w:firstLine="567"/>
        <w:rPr>
          <w:color w:val="000000" w:themeColor="text1"/>
          <w:szCs w:val="28"/>
        </w:rPr>
      </w:pPr>
      <w:r w:rsidRPr="0041138E">
        <w:rPr>
          <w:color w:val="000000" w:themeColor="text1"/>
          <w:szCs w:val="28"/>
          <w:lang w:val="uk-UA"/>
        </w:rPr>
        <w:t xml:space="preserve">7.1. Безпосереднє керівництво Центром здійснює генеральний директор, який призначається на посаду на умовах контракту за конкурсом та звільняється із займаної посади рішеннями Харківської обласної ради, у встановленому порядку, </w:t>
      </w:r>
      <w:r w:rsidR="000F32CA" w:rsidRPr="0041138E">
        <w:rPr>
          <w:color w:val="000000" w:themeColor="text1"/>
          <w:szCs w:val="28"/>
        </w:rPr>
        <w:t xml:space="preserve">та який відповідає кваліфікаційним вимогам, встановленим Міністерством охорони здоров’я України. </w:t>
      </w:r>
    </w:p>
    <w:p w14:paraId="093BD886" w14:textId="77777777" w:rsidR="000F32CA" w:rsidRPr="0041138E" w:rsidRDefault="000F32CA" w:rsidP="000F32CA">
      <w:pPr>
        <w:pStyle w:val="newstyle16"/>
        <w:shd w:val="clear" w:color="auto" w:fill="FDFDFD"/>
        <w:tabs>
          <w:tab w:val="left" w:pos="900"/>
        </w:tabs>
        <w:spacing w:before="0" w:after="0" w:line="240" w:lineRule="auto"/>
        <w:ind w:firstLine="567"/>
        <w:jc w:val="both"/>
        <w:rPr>
          <w:color w:val="000000" w:themeColor="text1"/>
          <w:sz w:val="28"/>
          <w:szCs w:val="28"/>
          <w:lang w:val="uk-UA"/>
        </w:rPr>
      </w:pPr>
      <w:r w:rsidRPr="0041138E">
        <w:rPr>
          <w:color w:val="000000" w:themeColor="text1"/>
          <w:sz w:val="28"/>
          <w:szCs w:val="28"/>
          <w:lang w:val="uk-UA"/>
        </w:rPr>
        <w:t xml:space="preserve">Строк найму, права, обов’язки і відповідальність Директора, умови його матеріального забезпечення, інші умови найму визначаються контрактом, укладеним із обласною радою. </w:t>
      </w:r>
    </w:p>
    <w:p w14:paraId="57EE48D9" w14:textId="58ADBC79" w:rsidR="004B30D2" w:rsidRPr="0041138E" w:rsidRDefault="004B30D2"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 xml:space="preserve">7.2. Генеральний директор несе персональну відповідальність за фінансово-господарську </w:t>
      </w:r>
      <w:r w:rsidR="005D2781" w:rsidRPr="0041138E">
        <w:rPr>
          <w:color w:val="000000" w:themeColor="text1"/>
          <w:sz w:val="28"/>
          <w:szCs w:val="28"/>
          <w:lang w:val="uk-UA"/>
        </w:rPr>
        <w:t xml:space="preserve">діяльність </w:t>
      </w:r>
      <w:r w:rsidRPr="0041138E">
        <w:rPr>
          <w:color w:val="000000" w:themeColor="text1"/>
          <w:sz w:val="28"/>
          <w:szCs w:val="28"/>
          <w:lang w:val="uk-UA"/>
        </w:rPr>
        <w:t>Центру.</w:t>
      </w:r>
    </w:p>
    <w:p w14:paraId="6B6D8133" w14:textId="675E09C0" w:rsidR="000F32CA" w:rsidRPr="0041138E" w:rsidRDefault="000F32CA" w:rsidP="004B30D2">
      <w:pPr>
        <w:tabs>
          <w:tab w:val="left" w:pos="993"/>
        </w:tabs>
        <w:ind w:firstLine="709"/>
        <w:jc w:val="both"/>
        <w:rPr>
          <w:color w:val="000000" w:themeColor="text1"/>
          <w:sz w:val="28"/>
          <w:szCs w:val="28"/>
          <w:lang w:val="uk-UA"/>
        </w:rPr>
      </w:pPr>
      <w:r w:rsidRPr="0041138E">
        <w:rPr>
          <w:color w:val="000000" w:themeColor="text1"/>
          <w:sz w:val="28"/>
          <w:szCs w:val="28"/>
          <w:lang w:val="uk-UA"/>
        </w:rPr>
        <w:t>7.3. За належне надання Центром медичних послуг несе відповідальність медичний директор</w:t>
      </w:r>
      <w:r w:rsidR="00323A16" w:rsidRPr="0041138E">
        <w:rPr>
          <w:color w:val="000000" w:themeColor="text1"/>
          <w:sz w:val="28"/>
          <w:szCs w:val="28"/>
          <w:lang w:val="uk-UA"/>
        </w:rPr>
        <w:t xml:space="preserve"> (медичні директори за розподілом обов’язків)</w:t>
      </w:r>
      <w:r w:rsidRPr="0041138E">
        <w:rPr>
          <w:color w:val="000000" w:themeColor="text1"/>
          <w:sz w:val="28"/>
          <w:szCs w:val="28"/>
          <w:lang w:val="uk-UA"/>
        </w:rPr>
        <w:t xml:space="preserve"> Центру.  </w:t>
      </w:r>
    </w:p>
    <w:p w14:paraId="63026F98" w14:textId="77777777" w:rsidR="004B30D2" w:rsidRPr="0041138E" w:rsidRDefault="004B30D2" w:rsidP="004B30D2">
      <w:pPr>
        <w:widowControl/>
        <w:tabs>
          <w:tab w:val="left" w:pos="993"/>
        </w:tabs>
        <w:autoSpaceDE/>
        <w:autoSpaceDN/>
        <w:adjustRightInd/>
        <w:ind w:firstLine="709"/>
        <w:jc w:val="both"/>
        <w:rPr>
          <w:color w:val="000000" w:themeColor="text1"/>
          <w:sz w:val="28"/>
          <w:szCs w:val="28"/>
          <w:lang w:val="uk-UA"/>
        </w:rPr>
      </w:pPr>
      <w:r w:rsidRPr="0041138E">
        <w:rPr>
          <w:color w:val="000000" w:themeColor="text1"/>
          <w:sz w:val="28"/>
          <w:szCs w:val="28"/>
          <w:lang w:val="uk-UA"/>
        </w:rPr>
        <w:t>7.</w:t>
      </w:r>
      <w:r w:rsidR="000F32CA" w:rsidRPr="0041138E">
        <w:rPr>
          <w:color w:val="000000" w:themeColor="text1"/>
          <w:sz w:val="28"/>
          <w:szCs w:val="28"/>
          <w:lang w:val="uk-UA"/>
        </w:rPr>
        <w:t>4</w:t>
      </w:r>
      <w:r w:rsidRPr="0041138E">
        <w:rPr>
          <w:color w:val="000000" w:themeColor="text1"/>
          <w:sz w:val="28"/>
          <w:szCs w:val="28"/>
          <w:lang w:val="uk-UA"/>
        </w:rPr>
        <w:t>. Генеральний директор Центру:</w:t>
      </w:r>
    </w:p>
    <w:p w14:paraId="6F8013FA"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без довіреності діє від імені Центру; </w:t>
      </w:r>
    </w:p>
    <w:p w14:paraId="1F8B3E08"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представляє інтереси Центру в органах державної виконавчої влади і органах місцевого самоврядування, інших організаціях, установах та закладах, у відносинах з юридичними та фізичними особами та громадянами, </w:t>
      </w:r>
      <w:r w:rsidR="00A9683D" w:rsidRPr="0041138E">
        <w:rPr>
          <w:color w:val="000000" w:themeColor="text1"/>
          <w:sz w:val="28"/>
          <w:szCs w:val="28"/>
          <w:lang w:val="uk-UA"/>
        </w:rPr>
        <w:t xml:space="preserve">правоохоронних та </w:t>
      </w:r>
      <w:r w:rsidRPr="0041138E">
        <w:rPr>
          <w:color w:val="000000" w:themeColor="text1"/>
          <w:sz w:val="28"/>
          <w:szCs w:val="28"/>
          <w:lang w:val="uk-UA"/>
        </w:rPr>
        <w:t xml:space="preserve">судових органах; </w:t>
      </w:r>
    </w:p>
    <w:p w14:paraId="3BD77513" w14:textId="77777777" w:rsidR="004B30D2" w:rsidRPr="0041138E" w:rsidRDefault="004B30D2" w:rsidP="004B30D2">
      <w:pPr>
        <w:numPr>
          <w:ilvl w:val="0"/>
          <w:numId w:val="40"/>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відкриває поточні та інші рахунки в банківських установах та Головному управлінні Державної казначейської служби України в Харківській області; </w:t>
      </w:r>
    </w:p>
    <w:p w14:paraId="53B32E4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розпоряджується коштами та користується майном відповідно до чинного законодавства України;</w:t>
      </w:r>
    </w:p>
    <w:p w14:paraId="1C02FB23"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укладає договори, які пов’язані з діяльністю Центру;</w:t>
      </w:r>
    </w:p>
    <w:p w14:paraId="39694109"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видає накази, розпорядження обов’язкові для виконання всіма працівниками Центру, організовує та контролює їх виконання;</w:t>
      </w:r>
    </w:p>
    <w:p w14:paraId="15F0CF83"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затверджує нормативні документи, що регламентують порядок роботи Центру;</w:t>
      </w:r>
    </w:p>
    <w:p w14:paraId="525594E1" w14:textId="77777777" w:rsidR="00A9683D"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lastRenderedPageBreak/>
        <w:t>визначає організаційну структуру Центру, г</w:t>
      </w:r>
      <w:r w:rsidR="00A9683D" w:rsidRPr="0041138E">
        <w:rPr>
          <w:color w:val="000000" w:themeColor="text1"/>
          <w:sz w:val="28"/>
          <w:szCs w:val="28"/>
          <w:lang w:val="uk-UA"/>
        </w:rPr>
        <w:t>раничну чисельність працівників;</w:t>
      </w:r>
    </w:p>
    <w:p w14:paraId="383D4FBC"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розробляє штатний розпис</w:t>
      </w:r>
      <w:r w:rsidR="00A9683D" w:rsidRPr="0041138E">
        <w:rPr>
          <w:color w:val="000000" w:themeColor="text1"/>
          <w:sz w:val="28"/>
          <w:szCs w:val="28"/>
          <w:lang w:val="uk-UA"/>
        </w:rPr>
        <w:t>, який затверджує за погодженням Харківської обласної ради та Департаменту охорони здоров’я</w:t>
      </w:r>
      <w:r w:rsidRPr="0041138E">
        <w:rPr>
          <w:color w:val="000000" w:themeColor="text1"/>
          <w:sz w:val="28"/>
          <w:szCs w:val="28"/>
          <w:lang w:val="uk-UA"/>
        </w:rPr>
        <w:t>;</w:t>
      </w:r>
    </w:p>
    <w:p w14:paraId="2328AA87"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вживає заходи щодо виявлення та виправлення недоліків у роботі Центру;</w:t>
      </w:r>
    </w:p>
    <w:p w14:paraId="6A22BE9A" w14:textId="2D5C4D59"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призначає на посаду та звільняє з посади заступників,</w:t>
      </w:r>
      <w:r w:rsidR="00F57A8B">
        <w:rPr>
          <w:color w:val="000000" w:themeColor="text1"/>
          <w:sz w:val="28"/>
          <w:szCs w:val="28"/>
          <w:lang w:val="uk-UA"/>
        </w:rPr>
        <w:t xml:space="preserve"> медичного директора (</w:t>
      </w:r>
      <w:r w:rsidR="00F57A8B" w:rsidRPr="0041138E">
        <w:rPr>
          <w:color w:val="000000" w:themeColor="text1"/>
          <w:sz w:val="28"/>
          <w:szCs w:val="28"/>
          <w:lang w:val="uk-UA"/>
        </w:rPr>
        <w:t>медичн</w:t>
      </w:r>
      <w:r w:rsidR="00F57A8B">
        <w:rPr>
          <w:color w:val="000000" w:themeColor="text1"/>
          <w:sz w:val="28"/>
          <w:szCs w:val="28"/>
          <w:lang w:val="uk-UA"/>
        </w:rPr>
        <w:t>их</w:t>
      </w:r>
      <w:r w:rsidR="00F57A8B" w:rsidRPr="0041138E">
        <w:rPr>
          <w:color w:val="000000" w:themeColor="text1"/>
          <w:sz w:val="28"/>
          <w:szCs w:val="28"/>
          <w:lang w:val="uk-UA"/>
        </w:rPr>
        <w:t xml:space="preserve"> директор</w:t>
      </w:r>
      <w:r w:rsidR="00F57A8B">
        <w:rPr>
          <w:color w:val="000000" w:themeColor="text1"/>
          <w:sz w:val="28"/>
          <w:szCs w:val="28"/>
          <w:lang w:val="uk-UA"/>
        </w:rPr>
        <w:t>ів</w:t>
      </w:r>
      <w:r w:rsidR="00F57A8B" w:rsidRPr="0041138E">
        <w:rPr>
          <w:color w:val="000000" w:themeColor="text1"/>
          <w:sz w:val="28"/>
          <w:szCs w:val="28"/>
          <w:lang w:val="uk-UA"/>
        </w:rPr>
        <w:t xml:space="preserve"> за розподілом обов’язків</w:t>
      </w:r>
      <w:r w:rsidR="00F57A8B">
        <w:rPr>
          <w:color w:val="000000" w:themeColor="text1"/>
          <w:sz w:val="28"/>
          <w:szCs w:val="28"/>
          <w:lang w:val="uk-UA"/>
        </w:rPr>
        <w:t>),</w:t>
      </w:r>
      <w:r w:rsidRPr="0041138E">
        <w:rPr>
          <w:color w:val="000000" w:themeColor="text1"/>
          <w:sz w:val="28"/>
          <w:szCs w:val="28"/>
          <w:lang w:val="uk-UA"/>
        </w:rPr>
        <w:t xml:space="preserve"> головного бухгалтера, керівників структурних підрозділів та філій, інших робітників Центру, робить ротацію кадрів у відповідності до чинного законодавства України;</w:t>
      </w:r>
    </w:p>
    <w:p w14:paraId="51F717AD"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одержує інформацію щодо результатів інспектування і перевірок Центру, оскаржувати дії посадових осіб, які здійснюють інспектування і перевірку, у порядку передбаченому чинним законодавством України;</w:t>
      </w:r>
    </w:p>
    <w:p w14:paraId="0F5419BF"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 xml:space="preserve">формує кадровий резерв; </w:t>
      </w:r>
    </w:p>
    <w:p w14:paraId="286C7C52"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затверджує працівникам розміри премій, винагород, надбавок і доплат на передбачених Колективним договором Центру та чинним законодавством України умовах;</w:t>
      </w:r>
    </w:p>
    <w:p w14:paraId="64EA17A6"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несе персональну відповідальність за виконання покладених на Центр завдань.</w:t>
      </w:r>
    </w:p>
    <w:p w14:paraId="039A2E8C" w14:textId="77777777" w:rsidR="004B30D2" w:rsidRPr="0041138E" w:rsidRDefault="004B30D2" w:rsidP="004B30D2">
      <w:pPr>
        <w:tabs>
          <w:tab w:val="left" w:pos="851"/>
          <w:tab w:val="left" w:pos="993"/>
        </w:tabs>
        <w:ind w:firstLine="709"/>
        <w:jc w:val="both"/>
        <w:rPr>
          <w:color w:val="000000" w:themeColor="text1"/>
          <w:sz w:val="28"/>
          <w:szCs w:val="28"/>
          <w:lang w:val="uk-UA"/>
        </w:rPr>
      </w:pPr>
      <w:r w:rsidRPr="0041138E">
        <w:rPr>
          <w:color w:val="000000" w:themeColor="text1"/>
          <w:sz w:val="28"/>
          <w:szCs w:val="28"/>
          <w:lang w:val="uk-UA"/>
        </w:rPr>
        <w:t>7.</w:t>
      </w:r>
      <w:r w:rsidR="00B02953" w:rsidRPr="0041138E">
        <w:rPr>
          <w:color w:val="000000" w:themeColor="text1"/>
          <w:sz w:val="28"/>
          <w:szCs w:val="28"/>
          <w:lang w:val="uk-UA"/>
        </w:rPr>
        <w:t>5</w:t>
      </w:r>
      <w:r w:rsidRPr="0041138E">
        <w:rPr>
          <w:color w:val="000000" w:themeColor="text1"/>
          <w:sz w:val="28"/>
          <w:szCs w:val="28"/>
          <w:lang w:val="uk-UA"/>
        </w:rPr>
        <w:t>. Генеральний директор Центру забезпечує:</w:t>
      </w:r>
    </w:p>
    <w:p w14:paraId="4CF8724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проведення господарської некомерційної діяльності, у тому числі своєчасне матеріально-технічне постачання, оснащення сучасною апаратурою, своєчасне проведення поточного капітального ремонту основних фондів у встановлені терміни;</w:t>
      </w:r>
    </w:p>
    <w:p w14:paraId="7244B0DB"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проведення планово-фінансової діяльності, формування і використання по кошторису фондів економічного і соціального розвитку, матеріального стимулювання;</w:t>
      </w:r>
    </w:p>
    <w:p w14:paraId="5041C20F"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ведення затвердженої медичної документації, представлення оперативної інформації, затвердженою статистичною звітністю;</w:t>
      </w:r>
    </w:p>
    <w:p w14:paraId="05BEA713"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облік результатів роботи персоналу по контрольних цифрах планування;</w:t>
      </w:r>
    </w:p>
    <w:p w14:paraId="7E1C2D69"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контроль за дотриманням надання платних послуг;</w:t>
      </w:r>
    </w:p>
    <w:p w14:paraId="1A07071D"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затвердження і впровадження Правил внутрішнього трудового розпорядку Центру;</w:t>
      </w:r>
    </w:p>
    <w:p w14:paraId="1AA8A1A7"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проведення оперативних нарад зі своїми заступниками</w:t>
      </w:r>
      <w:r w:rsidR="00DE0C5B" w:rsidRPr="0041138E">
        <w:rPr>
          <w:color w:val="000000" w:themeColor="text1"/>
          <w:sz w:val="28"/>
          <w:szCs w:val="28"/>
          <w:lang w:val="uk-UA"/>
        </w:rPr>
        <w:t>, медичним директором (медичними директорами)</w:t>
      </w:r>
      <w:r w:rsidRPr="0041138E">
        <w:rPr>
          <w:color w:val="000000" w:themeColor="text1"/>
          <w:sz w:val="28"/>
          <w:szCs w:val="28"/>
          <w:lang w:val="uk-UA"/>
        </w:rPr>
        <w:t xml:space="preserve"> та керівниками структурних підрозділів  та філій;</w:t>
      </w:r>
    </w:p>
    <w:p w14:paraId="524E4D66"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затвердження колективного договору Центру;</w:t>
      </w:r>
    </w:p>
    <w:p w14:paraId="20FC11B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затверджує положення про структурні підрозділи та філії Центру за поданням керівників цих підрозділів;</w:t>
      </w:r>
    </w:p>
    <w:p w14:paraId="01400375"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затвердження інструкції з діловодства, посадових інструкцій працівників Центру, Положень про структурні підрозділи та філії Центру;</w:t>
      </w:r>
    </w:p>
    <w:p w14:paraId="0FD1438C" w14:textId="77777777" w:rsidR="004B30D2" w:rsidRPr="0041138E" w:rsidRDefault="004B30D2" w:rsidP="004B30D2">
      <w:pPr>
        <w:numPr>
          <w:ilvl w:val="0"/>
          <w:numId w:val="13"/>
        </w:numPr>
        <w:shd w:val="clear" w:color="auto" w:fill="FFFFFF"/>
        <w:tabs>
          <w:tab w:val="left" w:pos="701"/>
          <w:tab w:val="left" w:pos="993"/>
          <w:tab w:val="left" w:pos="1134"/>
        </w:tabs>
        <w:ind w:left="0" w:firstLine="709"/>
        <w:jc w:val="both"/>
        <w:rPr>
          <w:color w:val="000000" w:themeColor="text1"/>
          <w:sz w:val="28"/>
          <w:szCs w:val="28"/>
          <w:lang w:val="uk-UA"/>
        </w:rPr>
      </w:pPr>
      <w:r w:rsidRPr="0041138E">
        <w:rPr>
          <w:color w:val="000000" w:themeColor="text1"/>
          <w:sz w:val="28"/>
          <w:szCs w:val="28"/>
          <w:lang w:val="uk-UA"/>
        </w:rPr>
        <w:t>ведення баз персональних даних працівників та хворих Центру і реєстрацію їх в органах виконавчої влади.</w:t>
      </w:r>
    </w:p>
    <w:p w14:paraId="6A19137F" w14:textId="77777777" w:rsidR="004B30D2" w:rsidRPr="0041138E" w:rsidRDefault="004B30D2" w:rsidP="004B30D2">
      <w:pPr>
        <w:widowControl/>
        <w:tabs>
          <w:tab w:val="left" w:pos="993"/>
        </w:tabs>
        <w:ind w:firstLine="709"/>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lastRenderedPageBreak/>
        <w:t>7.</w:t>
      </w:r>
      <w:r w:rsidR="00B02953" w:rsidRPr="0041138E">
        <w:rPr>
          <w:rFonts w:eastAsia="Calibri"/>
          <w:color w:val="000000" w:themeColor="text1"/>
          <w:sz w:val="28"/>
          <w:szCs w:val="28"/>
          <w:lang w:val="uk-UA" w:eastAsia="uk-UA"/>
        </w:rPr>
        <w:t>6</w:t>
      </w:r>
      <w:r w:rsidRPr="0041138E">
        <w:rPr>
          <w:rFonts w:eastAsia="Calibri"/>
          <w:color w:val="000000" w:themeColor="text1"/>
          <w:sz w:val="28"/>
          <w:szCs w:val="28"/>
          <w:lang w:val="uk-UA" w:eastAsia="uk-UA"/>
        </w:rPr>
        <w:t>. Генеральний директор Центру для найбільш повного використання трудового потенціалу і створення умов для високоефективної діяльності кожного працівника Центру:</w:t>
      </w:r>
    </w:p>
    <w:p w14:paraId="5F0DD8F9" w14:textId="77777777" w:rsidR="004B30D2" w:rsidRPr="0041138E" w:rsidRDefault="004B30D2" w:rsidP="00DE0C5B">
      <w:pPr>
        <w:widowControl/>
        <w:numPr>
          <w:ilvl w:val="0"/>
          <w:numId w:val="8"/>
        </w:numPr>
        <w:tabs>
          <w:tab w:val="left" w:pos="1134"/>
          <w:tab w:val="left" w:pos="1276"/>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забезпечує тарифікацію посад, включених в штатний розклад та нормування праці;</w:t>
      </w:r>
    </w:p>
    <w:p w14:paraId="3149A4EB" w14:textId="77777777" w:rsidR="004B30D2" w:rsidRPr="0041138E" w:rsidRDefault="004B30D2" w:rsidP="00DE0C5B">
      <w:pPr>
        <w:widowControl/>
        <w:numPr>
          <w:ilvl w:val="0"/>
          <w:numId w:val="8"/>
        </w:numPr>
        <w:tabs>
          <w:tab w:val="left" w:pos="1134"/>
          <w:tab w:val="left" w:pos="1276"/>
          <w:tab w:val="left" w:pos="1440"/>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здійснює підбір, облік, розміщення, підвищення кваліфікації та виховання кадрів;</w:t>
      </w:r>
    </w:p>
    <w:p w14:paraId="7148AAC1" w14:textId="77777777" w:rsidR="004B30D2" w:rsidRPr="0041138E" w:rsidRDefault="004B30D2" w:rsidP="00DE0C5B">
      <w:pPr>
        <w:widowControl/>
        <w:numPr>
          <w:ilvl w:val="0"/>
          <w:numId w:val="8"/>
        </w:numPr>
        <w:tabs>
          <w:tab w:val="left" w:pos="1134"/>
          <w:tab w:val="left" w:pos="1276"/>
        </w:tabs>
        <w:autoSpaceDE/>
        <w:autoSpaceDN/>
        <w:adjustRightInd/>
        <w:ind w:left="0" w:firstLine="709"/>
        <w:jc w:val="both"/>
        <w:rPr>
          <w:color w:val="000000" w:themeColor="text1"/>
          <w:sz w:val="28"/>
          <w:szCs w:val="28"/>
          <w:lang w:val="uk-UA"/>
        </w:rPr>
      </w:pPr>
      <w:r w:rsidRPr="0041138E">
        <w:rPr>
          <w:color w:val="000000" w:themeColor="text1"/>
          <w:sz w:val="28"/>
          <w:szCs w:val="28"/>
          <w:lang w:val="uk-UA"/>
        </w:rPr>
        <w:t>забезпечує поліпшення умов праці і відпочинок персоналу;</w:t>
      </w:r>
    </w:p>
    <w:p w14:paraId="0BCB90B9" w14:textId="77777777" w:rsidR="004B30D2" w:rsidRPr="0041138E" w:rsidRDefault="004B30D2" w:rsidP="004B30D2">
      <w:pPr>
        <w:widowControl/>
        <w:numPr>
          <w:ilvl w:val="0"/>
          <w:numId w:val="21"/>
        </w:numPr>
        <w:tabs>
          <w:tab w:val="left" w:pos="851"/>
          <w:tab w:val="left" w:pos="993"/>
        </w:tabs>
        <w:ind w:left="0" w:firstLine="709"/>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здійснює заходи щодо атестації та раціоналізації робочих місць, визначає їх необхідну кількість;</w:t>
      </w:r>
    </w:p>
    <w:p w14:paraId="1B7BBE2F" w14:textId="77777777" w:rsidR="004B30D2" w:rsidRPr="0041138E" w:rsidRDefault="004B30D2" w:rsidP="004B30D2">
      <w:pPr>
        <w:widowControl/>
        <w:numPr>
          <w:ilvl w:val="0"/>
          <w:numId w:val="21"/>
        </w:numPr>
        <w:tabs>
          <w:tab w:val="left" w:pos="851"/>
          <w:tab w:val="left" w:pos="993"/>
        </w:tabs>
        <w:ind w:left="0" w:firstLine="709"/>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встановлює форми організації праці працівників та встановлює працівникам надбавки до посадового окладу за високу якість, складність та напруженість в роботі, професійну майстерність та інші доплати і надбавки згідно із законодавством України та передбачені у Колективному договорі;</w:t>
      </w:r>
    </w:p>
    <w:p w14:paraId="753BD4A8" w14:textId="77777777" w:rsidR="004B30D2" w:rsidRPr="0041138E" w:rsidRDefault="004B30D2" w:rsidP="004B30D2">
      <w:pPr>
        <w:widowControl/>
        <w:numPr>
          <w:ilvl w:val="0"/>
          <w:numId w:val="21"/>
        </w:numPr>
        <w:tabs>
          <w:tab w:val="left" w:pos="851"/>
          <w:tab w:val="left" w:pos="993"/>
        </w:tabs>
        <w:ind w:left="0" w:firstLine="709"/>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бере участь у встановленні режиму робочого часу та відпочинку, а також тривалості додаткових відпусток відповідно до чинного законодавства України про працю, забезпечує умови технічної безпеки.</w:t>
      </w:r>
    </w:p>
    <w:p w14:paraId="135A2B18" w14:textId="77777777" w:rsidR="004B30D2" w:rsidRPr="0041138E" w:rsidRDefault="004B30D2" w:rsidP="004B30D2">
      <w:pPr>
        <w:widowControl/>
        <w:tabs>
          <w:tab w:val="left" w:pos="993"/>
        </w:tabs>
        <w:autoSpaceDE/>
        <w:autoSpaceDN/>
        <w:adjustRightInd/>
        <w:ind w:firstLine="709"/>
        <w:jc w:val="both"/>
        <w:rPr>
          <w:color w:val="000000" w:themeColor="text1"/>
          <w:sz w:val="28"/>
          <w:szCs w:val="28"/>
          <w:lang w:val="uk-UA"/>
        </w:rPr>
      </w:pPr>
      <w:r w:rsidRPr="0041138E">
        <w:rPr>
          <w:rFonts w:eastAsia="Calibri"/>
          <w:color w:val="000000" w:themeColor="text1"/>
          <w:sz w:val="28"/>
          <w:szCs w:val="28"/>
          <w:lang w:val="uk-UA" w:eastAsia="uk-UA"/>
        </w:rPr>
        <w:t>7.</w:t>
      </w:r>
      <w:r w:rsidR="00B02953" w:rsidRPr="0041138E">
        <w:rPr>
          <w:rFonts w:eastAsia="Calibri"/>
          <w:color w:val="000000" w:themeColor="text1"/>
          <w:sz w:val="28"/>
          <w:szCs w:val="28"/>
          <w:lang w:val="uk-UA" w:eastAsia="uk-UA"/>
        </w:rPr>
        <w:t>7</w:t>
      </w:r>
      <w:r w:rsidRPr="0041138E">
        <w:rPr>
          <w:rFonts w:eastAsia="Calibri"/>
          <w:color w:val="000000" w:themeColor="text1"/>
          <w:sz w:val="28"/>
          <w:szCs w:val="28"/>
          <w:lang w:val="uk-UA" w:eastAsia="uk-UA"/>
        </w:rPr>
        <w:t xml:space="preserve">. </w:t>
      </w:r>
      <w:r w:rsidRPr="0041138E">
        <w:rPr>
          <w:color w:val="000000" w:themeColor="text1"/>
          <w:sz w:val="28"/>
          <w:szCs w:val="28"/>
          <w:lang w:val="uk-UA"/>
        </w:rPr>
        <w:t>Генеральний директор, у разі виробничої необхідності, має право придбати лікарські засоби, обладнання та інші матеріали, необхідні для забезпечення роботи Центру, у приватних підприємствах, фірмах, товариствах у встановленому чинним законодавством України порядку.</w:t>
      </w:r>
    </w:p>
    <w:p w14:paraId="0533E727" w14:textId="77777777" w:rsidR="004B30D2" w:rsidRPr="0041138E" w:rsidRDefault="004B30D2" w:rsidP="004B30D2">
      <w:pPr>
        <w:widowControl/>
        <w:tabs>
          <w:tab w:val="left" w:pos="993"/>
        </w:tabs>
        <w:autoSpaceDE/>
        <w:autoSpaceDN/>
        <w:adjustRightInd/>
        <w:ind w:firstLine="709"/>
        <w:jc w:val="both"/>
        <w:rPr>
          <w:color w:val="000000" w:themeColor="text1"/>
          <w:sz w:val="28"/>
          <w:szCs w:val="28"/>
          <w:lang w:val="uk-UA"/>
        </w:rPr>
      </w:pPr>
      <w:r w:rsidRPr="0041138E">
        <w:rPr>
          <w:color w:val="000000" w:themeColor="text1"/>
          <w:sz w:val="28"/>
          <w:szCs w:val="28"/>
          <w:lang w:val="uk-UA"/>
        </w:rPr>
        <w:t>7.</w:t>
      </w:r>
      <w:r w:rsidR="00B02953" w:rsidRPr="0041138E">
        <w:rPr>
          <w:color w:val="000000" w:themeColor="text1"/>
          <w:sz w:val="28"/>
          <w:szCs w:val="28"/>
          <w:lang w:val="uk-UA"/>
        </w:rPr>
        <w:t>8</w:t>
      </w:r>
      <w:r w:rsidRPr="0041138E">
        <w:rPr>
          <w:color w:val="000000" w:themeColor="text1"/>
          <w:sz w:val="28"/>
          <w:szCs w:val="28"/>
          <w:lang w:val="uk-UA"/>
        </w:rPr>
        <w:t xml:space="preserve">. Генеральний директор веде прийом відвідувачів. </w:t>
      </w:r>
    </w:p>
    <w:p w14:paraId="333775D2" w14:textId="77777777" w:rsidR="004B30D2" w:rsidRPr="0041138E" w:rsidRDefault="004B30D2" w:rsidP="004B30D2">
      <w:pPr>
        <w:widowControl/>
        <w:tabs>
          <w:tab w:val="left" w:pos="993"/>
        </w:tabs>
        <w:autoSpaceDE/>
        <w:autoSpaceDN/>
        <w:adjustRightInd/>
        <w:ind w:firstLine="709"/>
        <w:jc w:val="both"/>
        <w:rPr>
          <w:color w:val="000000" w:themeColor="text1"/>
          <w:sz w:val="28"/>
          <w:szCs w:val="28"/>
          <w:lang w:val="uk-UA"/>
        </w:rPr>
      </w:pPr>
      <w:r w:rsidRPr="0041138E">
        <w:rPr>
          <w:color w:val="000000" w:themeColor="text1"/>
          <w:sz w:val="28"/>
          <w:szCs w:val="28"/>
          <w:lang w:val="uk-UA"/>
        </w:rPr>
        <w:t>7</w:t>
      </w:r>
      <w:r w:rsidR="00B02953" w:rsidRPr="0041138E">
        <w:rPr>
          <w:color w:val="000000" w:themeColor="text1"/>
          <w:sz w:val="28"/>
          <w:szCs w:val="28"/>
          <w:lang w:val="uk-UA"/>
        </w:rPr>
        <w:t>.9</w:t>
      </w:r>
      <w:r w:rsidRPr="0041138E">
        <w:rPr>
          <w:color w:val="000000" w:themeColor="text1"/>
          <w:sz w:val="28"/>
          <w:szCs w:val="28"/>
          <w:lang w:val="uk-UA"/>
        </w:rPr>
        <w:t>. Генеральний директор Центру є начальником медичної служби цивільної оборони.</w:t>
      </w:r>
    </w:p>
    <w:p w14:paraId="71AFCB08" w14:textId="77777777" w:rsidR="004B30D2" w:rsidRPr="0041138E" w:rsidRDefault="004B30D2" w:rsidP="004B30D2">
      <w:pPr>
        <w:tabs>
          <w:tab w:val="left" w:pos="0"/>
          <w:tab w:val="left" w:pos="993"/>
        </w:tabs>
        <w:ind w:firstLine="709"/>
        <w:jc w:val="both"/>
        <w:rPr>
          <w:color w:val="000000" w:themeColor="text1"/>
          <w:sz w:val="28"/>
          <w:szCs w:val="28"/>
          <w:lang w:val="uk-UA"/>
        </w:rPr>
      </w:pPr>
      <w:r w:rsidRPr="0041138E">
        <w:rPr>
          <w:color w:val="000000" w:themeColor="text1"/>
          <w:sz w:val="28"/>
          <w:szCs w:val="28"/>
          <w:lang w:val="uk-UA"/>
        </w:rPr>
        <w:t>7.</w:t>
      </w:r>
      <w:r w:rsidR="00B02953" w:rsidRPr="0041138E">
        <w:rPr>
          <w:color w:val="000000" w:themeColor="text1"/>
          <w:sz w:val="28"/>
          <w:szCs w:val="28"/>
          <w:lang w:val="uk-UA"/>
        </w:rPr>
        <w:t>10</w:t>
      </w:r>
      <w:r w:rsidRPr="0041138E">
        <w:rPr>
          <w:color w:val="000000" w:themeColor="text1"/>
          <w:sz w:val="28"/>
          <w:szCs w:val="28"/>
          <w:lang w:val="uk-UA"/>
        </w:rPr>
        <w:t>. Генеральний директор призначає та затверджує склад Медичної ради, що здійснює свою діяльність на підставі окремого положення.</w:t>
      </w:r>
    </w:p>
    <w:p w14:paraId="000CF8A2" w14:textId="77777777" w:rsidR="004B30D2" w:rsidRPr="0041138E" w:rsidRDefault="004B30D2" w:rsidP="004B30D2">
      <w:pPr>
        <w:widowControl/>
        <w:tabs>
          <w:tab w:val="left" w:pos="993"/>
          <w:tab w:val="left" w:pos="1276"/>
        </w:tabs>
        <w:autoSpaceDE/>
        <w:autoSpaceDN/>
        <w:adjustRightInd/>
        <w:ind w:firstLine="709"/>
        <w:jc w:val="both"/>
        <w:rPr>
          <w:color w:val="000000" w:themeColor="text1"/>
          <w:sz w:val="28"/>
          <w:szCs w:val="28"/>
          <w:lang w:val="uk-UA"/>
        </w:rPr>
      </w:pPr>
      <w:r w:rsidRPr="0041138E">
        <w:rPr>
          <w:color w:val="000000" w:themeColor="text1"/>
          <w:sz w:val="28"/>
          <w:szCs w:val="28"/>
          <w:lang w:val="uk-UA"/>
        </w:rPr>
        <w:t>7.1</w:t>
      </w:r>
      <w:r w:rsidR="00B02953" w:rsidRPr="0041138E">
        <w:rPr>
          <w:color w:val="000000" w:themeColor="text1"/>
          <w:sz w:val="28"/>
          <w:szCs w:val="28"/>
          <w:lang w:val="uk-UA"/>
        </w:rPr>
        <w:t>1</w:t>
      </w:r>
      <w:r w:rsidRPr="0041138E">
        <w:rPr>
          <w:color w:val="000000" w:themeColor="text1"/>
          <w:sz w:val="28"/>
          <w:szCs w:val="28"/>
          <w:lang w:val="uk-UA"/>
        </w:rPr>
        <w:t>. Генеральний директор Центру є керівником трудового колективу, який забезпечує функціонування структурних підрозділів (філій), а також взаємодію з профспілковим колективом Центру.</w:t>
      </w:r>
    </w:p>
    <w:p w14:paraId="0CAB02BF" w14:textId="491010AB" w:rsidR="004B30D2" w:rsidRPr="0041138E" w:rsidRDefault="004B30D2" w:rsidP="004B30D2">
      <w:pPr>
        <w:widowControl/>
        <w:tabs>
          <w:tab w:val="left" w:pos="993"/>
          <w:tab w:val="left" w:pos="1276"/>
        </w:tabs>
        <w:autoSpaceDE/>
        <w:autoSpaceDN/>
        <w:adjustRightInd/>
        <w:ind w:firstLine="709"/>
        <w:jc w:val="both"/>
        <w:rPr>
          <w:color w:val="000000" w:themeColor="text1"/>
          <w:sz w:val="28"/>
          <w:szCs w:val="28"/>
          <w:lang w:val="uk-UA"/>
        </w:rPr>
      </w:pPr>
      <w:r w:rsidRPr="0041138E">
        <w:rPr>
          <w:color w:val="000000" w:themeColor="text1"/>
          <w:sz w:val="28"/>
          <w:szCs w:val="28"/>
          <w:lang w:val="uk-UA"/>
        </w:rPr>
        <w:t>7.1</w:t>
      </w:r>
      <w:r w:rsidR="00B02953" w:rsidRPr="0041138E">
        <w:rPr>
          <w:color w:val="000000" w:themeColor="text1"/>
          <w:sz w:val="28"/>
          <w:szCs w:val="28"/>
          <w:lang w:val="uk-UA"/>
        </w:rPr>
        <w:t>2</w:t>
      </w:r>
      <w:r w:rsidRPr="0041138E">
        <w:rPr>
          <w:color w:val="000000" w:themeColor="text1"/>
          <w:sz w:val="28"/>
          <w:szCs w:val="28"/>
          <w:lang w:val="uk-UA"/>
        </w:rPr>
        <w:t xml:space="preserve">. У разі відсутності генерального директора Центру з поважних причин (відпустка, відрядження, хвороба) або з інших поважних причин, його обов’язки виконує його заступник або </w:t>
      </w:r>
      <w:r w:rsidR="002A554D" w:rsidRPr="0041138E">
        <w:rPr>
          <w:color w:val="000000" w:themeColor="text1"/>
          <w:sz w:val="28"/>
          <w:szCs w:val="28"/>
          <w:lang w:val="uk-UA"/>
        </w:rPr>
        <w:t xml:space="preserve">медичний директор </w:t>
      </w:r>
      <w:r w:rsidRPr="0041138E">
        <w:rPr>
          <w:color w:val="000000" w:themeColor="text1"/>
          <w:sz w:val="28"/>
          <w:szCs w:val="28"/>
          <w:lang w:val="uk-UA"/>
        </w:rPr>
        <w:t>на підставі наказу генерального директора Центру, який(а) у повному обсязі виконує його функції та обов’язки, користується повноваженнями і правами генерального директора, якщо останнім не установлено іншого.</w:t>
      </w:r>
    </w:p>
    <w:p w14:paraId="17950D17" w14:textId="77777777" w:rsidR="004B30D2" w:rsidRPr="0041138E" w:rsidRDefault="004B30D2" w:rsidP="004B30D2">
      <w:pPr>
        <w:pStyle w:val="newstyle16"/>
        <w:shd w:val="clear" w:color="auto" w:fill="FDFDFD"/>
        <w:tabs>
          <w:tab w:val="left" w:pos="993"/>
        </w:tabs>
        <w:spacing w:before="0" w:after="0" w:line="240" w:lineRule="auto"/>
        <w:ind w:firstLine="709"/>
        <w:jc w:val="both"/>
        <w:rPr>
          <w:color w:val="000000" w:themeColor="text1"/>
          <w:sz w:val="28"/>
          <w:szCs w:val="28"/>
          <w:shd w:val="clear" w:color="auto" w:fill="FFFFFF"/>
          <w:lang w:val="uk-UA"/>
        </w:rPr>
      </w:pPr>
      <w:bookmarkStart w:id="1" w:name="n645"/>
      <w:bookmarkStart w:id="2" w:name="n646"/>
      <w:bookmarkEnd w:id="1"/>
      <w:bookmarkEnd w:id="2"/>
      <w:r w:rsidRPr="0041138E">
        <w:rPr>
          <w:color w:val="000000" w:themeColor="text1"/>
          <w:sz w:val="28"/>
          <w:szCs w:val="28"/>
          <w:lang w:val="uk-UA"/>
        </w:rPr>
        <w:t>7.1</w:t>
      </w:r>
      <w:r w:rsidR="00B02953" w:rsidRPr="0041138E">
        <w:rPr>
          <w:color w:val="000000" w:themeColor="text1"/>
          <w:sz w:val="28"/>
          <w:szCs w:val="28"/>
          <w:lang w:val="uk-UA"/>
        </w:rPr>
        <w:t>3</w:t>
      </w:r>
      <w:r w:rsidRPr="0041138E">
        <w:rPr>
          <w:color w:val="000000" w:themeColor="text1"/>
          <w:sz w:val="28"/>
          <w:szCs w:val="28"/>
          <w:lang w:val="uk-UA"/>
        </w:rPr>
        <w:t xml:space="preserve">. </w:t>
      </w:r>
      <w:r w:rsidR="002A554D" w:rsidRPr="0041138E">
        <w:rPr>
          <w:color w:val="000000" w:themeColor="text1"/>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фінансово-господарської діяльності в Центрі</w:t>
      </w:r>
      <w:r w:rsidRPr="0041138E">
        <w:rPr>
          <w:color w:val="000000" w:themeColor="text1"/>
          <w:sz w:val="28"/>
          <w:szCs w:val="28"/>
          <w:shd w:val="clear" w:color="auto" w:fill="FFFFFF"/>
          <w:lang w:val="uk-UA"/>
        </w:rPr>
        <w:t xml:space="preserve">, </w:t>
      </w:r>
      <w:r w:rsidRPr="0041138E">
        <w:rPr>
          <w:color w:val="000000" w:themeColor="text1"/>
          <w:sz w:val="28"/>
          <w:szCs w:val="28"/>
          <w:lang w:val="uk-UA"/>
        </w:rPr>
        <w:t xml:space="preserve">за відповідним рішенням Харківської обласної ради, утворюються </w:t>
      </w:r>
      <w:r w:rsidR="002A554D" w:rsidRPr="0041138E">
        <w:rPr>
          <w:color w:val="000000" w:themeColor="text1"/>
          <w:sz w:val="28"/>
          <w:szCs w:val="28"/>
          <w:lang w:val="uk-UA"/>
        </w:rPr>
        <w:t>наглядова</w:t>
      </w:r>
      <w:r w:rsidRPr="0041138E">
        <w:rPr>
          <w:color w:val="000000" w:themeColor="text1"/>
          <w:sz w:val="28"/>
          <w:szCs w:val="28"/>
          <w:lang w:val="uk-UA"/>
        </w:rPr>
        <w:t xml:space="preserve"> рада. </w:t>
      </w:r>
    </w:p>
    <w:p w14:paraId="4C23F939" w14:textId="7B6CF169" w:rsidR="002A554D" w:rsidRPr="0041138E" w:rsidRDefault="004B30D2" w:rsidP="00B02953">
      <w:pPr>
        <w:pStyle w:val="newstyle16"/>
        <w:shd w:val="clear" w:color="auto" w:fill="FDFDFD"/>
        <w:tabs>
          <w:tab w:val="left" w:pos="900"/>
          <w:tab w:val="left" w:pos="993"/>
        </w:tabs>
        <w:spacing w:before="0" w:after="0" w:line="240" w:lineRule="auto"/>
        <w:ind w:firstLine="567"/>
        <w:jc w:val="both"/>
        <w:rPr>
          <w:color w:val="000000" w:themeColor="text1"/>
          <w:sz w:val="28"/>
          <w:szCs w:val="28"/>
          <w:shd w:val="clear" w:color="auto" w:fill="FFFFFF"/>
          <w:lang w:val="uk-UA"/>
        </w:rPr>
      </w:pPr>
      <w:r w:rsidRPr="0041138E">
        <w:rPr>
          <w:color w:val="000000" w:themeColor="text1"/>
          <w:sz w:val="28"/>
          <w:szCs w:val="28"/>
          <w:shd w:val="clear" w:color="auto" w:fill="FFFFFF"/>
          <w:lang w:val="uk-UA"/>
        </w:rPr>
        <w:t>7.1</w:t>
      </w:r>
      <w:r w:rsidR="00B02953" w:rsidRPr="0041138E">
        <w:rPr>
          <w:color w:val="000000" w:themeColor="text1"/>
          <w:sz w:val="28"/>
          <w:szCs w:val="28"/>
          <w:shd w:val="clear" w:color="auto" w:fill="FFFFFF"/>
          <w:lang w:val="uk-UA"/>
        </w:rPr>
        <w:t>4</w:t>
      </w:r>
      <w:r w:rsidRPr="0041138E">
        <w:rPr>
          <w:color w:val="000000" w:themeColor="text1"/>
          <w:sz w:val="28"/>
          <w:szCs w:val="28"/>
          <w:shd w:val="clear" w:color="auto" w:fill="FFFFFF"/>
          <w:lang w:val="uk-UA"/>
        </w:rPr>
        <w:t xml:space="preserve">. </w:t>
      </w:r>
      <w:r w:rsidR="002A554D" w:rsidRPr="0041138E">
        <w:rPr>
          <w:color w:val="000000" w:themeColor="text1"/>
          <w:sz w:val="28"/>
          <w:szCs w:val="28"/>
          <w:lang w:val="uk-UA"/>
        </w:rPr>
        <w:t>З</w:t>
      </w:r>
      <w:r w:rsidR="002A554D" w:rsidRPr="0041138E">
        <w:rPr>
          <w:color w:val="000000" w:themeColor="text1"/>
          <w:sz w:val="28"/>
          <w:szCs w:val="28"/>
          <w:shd w:val="clear" w:color="auto" w:fill="FFFFFF"/>
          <w:lang w:val="uk-UA"/>
        </w:rPr>
        <w:t xml:space="preserve"> метою </w:t>
      </w:r>
      <w:r w:rsidR="00650F6B" w:rsidRPr="0041138E">
        <w:rPr>
          <w:color w:val="000000" w:themeColor="text1"/>
          <w:sz w:val="28"/>
          <w:szCs w:val="28"/>
          <w:shd w:val="clear" w:color="auto" w:fill="FFFFFF"/>
          <w:lang w:val="uk-UA"/>
        </w:rPr>
        <w:t>сприяння діяльності Центру</w:t>
      </w:r>
      <w:r w:rsidR="002A554D" w:rsidRPr="0041138E">
        <w:rPr>
          <w:color w:val="000000" w:themeColor="text1"/>
          <w:sz w:val="28"/>
          <w:szCs w:val="28"/>
          <w:shd w:val="clear" w:color="auto" w:fill="FFFFFF"/>
          <w:lang w:val="uk-UA"/>
        </w:rPr>
        <w:t xml:space="preserve"> мож</w:t>
      </w:r>
      <w:r w:rsidR="00F54869" w:rsidRPr="0041138E">
        <w:rPr>
          <w:color w:val="000000" w:themeColor="text1"/>
          <w:sz w:val="28"/>
          <w:szCs w:val="28"/>
          <w:shd w:val="clear" w:color="auto" w:fill="FFFFFF"/>
          <w:lang w:val="uk-UA"/>
        </w:rPr>
        <w:t>е</w:t>
      </w:r>
      <w:r w:rsidR="002A554D" w:rsidRPr="0041138E">
        <w:rPr>
          <w:color w:val="000000" w:themeColor="text1"/>
          <w:sz w:val="28"/>
          <w:szCs w:val="28"/>
          <w:shd w:val="clear" w:color="auto" w:fill="FFFFFF"/>
          <w:lang w:val="uk-UA"/>
        </w:rPr>
        <w:t xml:space="preserve"> утворюватися </w:t>
      </w:r>
      <w:r w:rsidR="00650F6B" w:rsidRPr="0041138E">
        <w:rPr>
          <w:color w:val="000000" w:themeColor="text1"/>
          <w:sz w:val="28"/>
          <w:szCs w:val="28"/>
          <w:shd w:val="clear" w:color="auto" w:fill="FFFFFF"/>
          <w:lang w:val="uk-UA"/>
        </w:rPr>
        <w:t>о</w:t>
      </w:r>
      <w:r w:rsidR="002A554D" w:rsidRPr="0041138E">
        <w:rPr>
          <w:color w:val="000000" w:themeColor="text1"/>
          <w:sz w:val="28"/>
          <w:szCs w:val="28"/>
          <w:shd w:val="clear" w:color="auto" w:fill="FFFFFF"/>
          <w:lang w:val="uk-UA"/>
        </w:rPr>
        <w:t xml:space="preserve">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w:t>
      </w:r>
    </w:p>
    <w:p w14:paraId="1B1CED80" w14:textId="77777777" w:rsidR="004B30D2" w:rsidRPr="0041138E" w:rsidRDefault="002A554D" w:rsidP="00650F6B">
      <w:pPr>
        <w:pStyle w:val="newstyle16"/>
        <w:shd w:val="clear" w:color="auto" w:fill="FDFDFD"/>
        <w:tabs>
          <w:tab w:val="left" w:pos="900"/>
        </w:tabs>
        <w:spacing w:before="0" w:after="0" w:line="240" w:lineRule="auto"/>
        <w:ind w:firstLine="567"/>
        <w:jc w:val="both"/>
        <w:rPr>
          <w:color w:val="000000" w:themeColor="text1"/>
          <w:sz w:val="28"/>
          <w:szCs w:val="28"/>
          <w:shd w:val="clear" w:color="auto" w:fill="FFFFFF"/>
          <w:lang w:val="uk-UA"/>
        </w:rPr>
      </w:pPr>
      <w:r w:rsidRPr="0041138E">
        <w:rPr>
          <w:color w:val="000000" w:themeColor="text1"/>
          <w:sz w:val="28"/>
          <w:szCs w:val="28"/>
          <w:shd w:val="clear" w:color="auto" w:fill="FFFFFF"/>
          <w:lang w:val="uk-UA"/>
        </w:rPr>
        <w:lastRenderedPageBreak/>
        <w:t xml:space="preserve">Рішення про створення </w:t>
      </w:r>
      <w:r w:rsidR="00650F6B" w:rsidRPr="0041138E">
        <w:rPr>
          <w:color w:val="000000" w:themeColor="text1"/>
          <w:sz w:val="28"/>
          <w:szCs w:val="28"/>
          <w:shd w:val="clear" w:color="auto" w:fill="FFFFFF"/>
          <w:lang w:val="uk-UA"/>
        </w:rPr>
        <w:t>о</w:t>
      </w:r>
      <w:r w:rsidRPr="0041138E">
        <w:rPr>
          <w:color w:val="000000" w:themeColor="text1"/>
          <w:sz w:val="28"/>
          <w:szCs w:val="28"/>
          <w:shd w:val="clear" w:color="auto" w:fill="FFFFFF"/>
          <w:lang w:val="uk-UA"/>
        </w:rPr>
        <w:t xml:space="preserve">пікунської ради та положення про неї затверджуються наказом </w:t>
      </w:r>
      <w:r w:rsidR="00650F6B" w:rsidRPr="0041138E">
        <w:rPr>
          <w:color w:val="000000" w:themeColor="text1"/>
          <w:sz w:val="28"/>
          <w:szCs w:val="28"/>
          <w:shd w:val="clear" w:color="auto" w:fill="FFFFFF"/>
          <w:lang w:val="uk-UA"/>
        </w:rPr>
        <w:t>генерального директора Центру</w:t>
      </w:r>
      <w:r w:rsidRPr="0041138E">
        <w:rPr>
          <w:color w:val="000000" w:themeColor="text1"/>
          <w:sz w:val="28"/>
          <w:szCs w:val="28"/>
          <w:lang w:val="uk-UA"/>
        </w:rPr>
        <w:t>.</w:t>
      </w:r>
      <w:r w:rsidR="004B30D2" w:rsidRPr="0041138E">
        <w:rPr>
          <w:color w:val="000000" w:themeColor="text1"/>
          <w:sz w:val="28"/>
          <w:szCs w:val="28"/>
          <w:shd w:val="clear" w:color="auto" w:fill="FFFFFF"/>
          <w:lang w:val="uk-UA"/>
        </w:rPr>
        <w:t xml:space="preserve"> </w:t>
      </w:r>
    </w:p>
    <w:p w14:paraId="3FCFF714" w14:textId="77777777" w:rsidR="004B30D2" w:rsidRDefault="004B30D2" w:rsidP="004B30D2">
      <w:pPr>
        <w:tabs>
          <w:tab w:val="left" w:pos="993"/>
        </w:tabs>
        <w:ind w:firstLine="709"/>
        <w:jc w:val="both"/>
        <w:rPr>
          <w:color w:val="000000" w:themeColor="text1"/>
          <w:sz w:val="28"/>
          <w:szCs w:val="28"/>
          <w:lang w:val="uk-UA"/>
        </w:rPr>
      </w:pPr>
    </w:p>
    <w:p w14:paraId="4BAB61B0" w14:textId="77777777" w:rsidR="00FD7848" w:rsidRPr="0041138E" w:rsidRDefault="00FD7848" w:rsidP="004B30D2">
      <w:pPr>
        <w:tabs>
          <w:tab w:val="left" w:pos="993"/>
        </w:tabs>
        <w:ind w:firstLine="709"/>
        <w:jc w:val="both"/>
        <w:rPr>
          <w:color w:val="000000" w:themeColor="text1"/>
          <w:sz w:val="28"/>
          <w:szCs w:val="28"/>
          <w:lang w:val="uk-UA"/>
        </w:rPr>
      </w:pPr>
    </w:p>
    <w:p w14:paraId="2846A138" w14:textId="77777777" w:rsidR="004B30D2" w:rsidRPr="0041138E" w:rsidRDefault="004B30D2" w:rsidP="004B30D2">
      <w:pPr>
        <w:pStyle w:val="21"/>
        <w:spacing w:after="0" w:line="240" w:lineRule="auto"/>
        <w:jc w:val="center"/>
        <w:rPr>
          <w:b/>
          <w:bCs/>
          <w:color w:val="000000" w:themeColor="text1"/>
          <w:sz w:val="28"/>
          <w:szCs w:val="28"/>
          <w:lang w:val="uk-UA"/>
        </w:rPr>
      </w:pPr>
      <w:r w:rsidRPr="0041138E">
        <w:rPr>
          <w:b/>
          <w:bCs/>
          <w:color w:val="000000" w:themeColor="text1"/>
          <w:sz w:val="28"/>
          <w:szCs w:val="28"/>
          <w:lang w:val="uk-UA"/>
        </w:rPr>
        <w:t xml:space="preserve">РОЗДІЛ VІII </w:t>
      </w:r>
    </w:p>
    <w:p w14:paraId="38A3AAD9" w14:textId="77777777" w:rsidR="004B30D2" w:rsidRPr="0041138E" w:rsidRDefault="004B30D2" w:rsidP="004B30D2">
      <w:pPr>
        <w:pStyle w:val="21"/>
        <w:spacing w:after="0" w:line="240" w:lineRule="auto"/>
        <w:jc w:val="center"/>
        <w:rPr>
          <w:b/>
          <w:bCs/>
          <w:color w:val="000000" w:themeColor="text1"/>
          <w:sz w:val="28"/>
          <w:szCs w:val="28"/>
          <w:lang w:val="uk-UA"/>
        </w:rPr>
      </w:pPr>
      <w:r w:rsidRPr="0041138E">
        <w:rPr>
          <w:b/>
          <w:bCs/>
          <w:color w:val="000000" w:themeColor="text1"/>
          <w:sz w:val="28"/>
          <w:szCs w:val="28"/>
          <w:lang w:val="uk-UA"/>
        </w:rPr>
        <w:t>ОРГАНІЗАЦІЙНА СТРУКТУРА</w:t>
      </w:r>
      <w:r w:rsidRPr="0041138E">
        <w:rPr>
          <w:color w:val="000000" w:themeColor="text1"/>
          <w:lang w:val="uk-UA"/>
        </w:rPr>
        <w:t xml:space="preserve">  </w:t>
      </w:r>
      <w:r w:rsidRPr="0041138E">
        <w:rPr>
          <w:b/>
          <w:bCs/>
          <w:color w:val="000000" w:themeColor="text1"/>
          <w:sz w:val="28"/>
          <w:szCs w:val="28"/>
          <w:lang w:val="uk-UA"/>
        </w:rPr>
        <w:t>ЦЕНТРУ</w:t>
      </w:r>
    </w:p>
    <w:p w14:paraId="79DE27F0" w14:textId="77777777" w:rsidR="004B30D2" w:rsidRPr="0041138E" w:rsidRDefault="004B30D2" w:rsidP="004B30D2">
      <w:pPr>
        <w:pStyle w:val="21"/>
        <w:spacing w:after="0" w:line="240" w:lineRule="auto"/>
        <w:jc w:val="center"/>
        <w:rPr>
          <w:b/>
          <w:bCs/>
          <w:color w:val="000000" w:themeColor="text1"/>
          <w:sz w:val="28"/>
          <w:szCs w:val="28"/>
          <w:lang w:val="uk-UA"/>
        </w:rPr>
      </w:pPr>
    </w:p>
    <w:p w14:paraId="5AAF0B9C" w14:textId="77777777" w:rsidR="004B30D2" w:rsidRPr="0041138E" w:rsidRDefault="004B30D2" w:rsidP="004B30D2">
      <w:pPr>
        <w:widowControl/>
        <w:ind w:firstLine="709"/>
        <w:rPr>
          <w:rFonts w:eastAsia="Calibri"/>
          <w:color w:val="000000" w:themeColor="text1"/>
          <w:sz w:val="28"/>
          <w:szCs w:val="28"/>
          <w:lang w:val="uk-UA" w:eastAsia="uk-UA"/>
        </w:rPr>
      </w:pPr>
      <w:r w:rsidRPr="0041138E">
        <w:rPr>
          <w:rFonts w:eastAsia="Calibri"/>
          <w:color w:val="000000" w:themeColor="text1"/>
          <w:sz w:val="28"/>
          <w:szCs w:val="28"/>
          <w:lang w:val="uk-UA" w:eastAsia="uk-UA"/>
        </w:rPr>
        <w:t>8.1. Структурними підрозділами Центру є:</w:t>
      </w:r>
    </w:p>
    <w:p w14:paraId="085D4F65" w14:textId="77777777" w:rsidR="004B30D2" w:rsidRPr="0041138E" w:rsidRDefault="00B02953" w:rsidP="00B02953">
      <w:pPr>
        <w:widowControl/>
        <w:numPr>
          <w:ilvl w:val="0"/>
          <w:numId w:val="22"/>
        </w:numPr>
        <w:tabs>
          <w:tab w:val="left" w:pos="851"/>
          <w:tab w:val="left" w:pos="993"/>
        </w:tabs>
        <w:ind w:left="0" w:firstLine="709"/>
        <w:rPr>
          <w:rFonts w:eastAsia="Calibri"/>
          <w:color w:val="000000" w:themeColor="text1"/>
          <w:sz w:val="28"/>
          <w:szCs w:val="28"/>
          <w:lang w:val="uk-UA" w:eastAsia="uk-UA"/>
        </w:rPr>
      </w:pPr>
      <w:r w:rsidRPr="0041138E">
        <w:rPr>
          <w:rFonts w:eastAsia="Calibri"/>
          <w:color w:val="000000" w:themeColor="text1"/>
          <w:sz w:val="28"/>
          <w:szCs w:val="28"/>
          <w:lang w:val="uk-UA" w:eastAsia="uk-UA"/>
        </w:rPr>
        <w:t>а</w:t>
      </w:r>
      <w:r w:rsidR="004B30D2" w:rsidRPr="0041138E">
        <w:rPr>
          <w:rFonts w:eastAsia="Calibri"/>
          <w:color w:val="000000" w:themeColor="text1"/>
          <w:sz w:val="28"/>
          <w:szCs w:val="28"/>
          <w:lang w:val="uk-UA" w:eastAsia="uk-UA"/>
        </w:rPr>
        <w:t>дміністративна частина/управління, відділи;</w:t>
      </w:r>
    </w:p>
    <w:p w14:paraId="7EBB827F" w14:textId="77777777" w:rsidR="004B30D2" w:rsidRPr="0041138E" w:rsidRDefault="00B02953" w:rsidP="00B02953">
      <w:pPr>
        <w:widowControl/>
        <w:numPr>
          <w:ilvl w:val="0"/>
          <w:numId w:val="22"/>
        </w:numPr>
        <w:tabs>
          <w:tab w:val="left" w:pos="851"/>
          <w:tab w:val="left" w:pos="993"/>
        </w:tabs>
        <w:ind w:left="0" w:firstLine="709"/>
        <w:rPr>
          <w:rFonts w:eastAsia="Calibri"/>
          <w:color w:val="000000" w:themeColor="text1"/>
          <w:sz w:val="28"/>
          <w:szCs w:val="28"/>
          <w:lang w:val="uk-UA" w:eastAsia="uk-UA"/>
        </w:rPr>
      </w:pPr>
      <w:r w:rsidRPr="0041138E">
        <w:rPr>
          <w:rFonts w:eastAsia="Calibri"/>
          <w:color w:val="000000" w:themeColor="text1"/>
          <w:sz w:val="28"/>
          <w:szCs w:val="28"/>
          <w:lang w:val="uk-UA" w:eastAsia="uk-UA"/>
        </w:rPr>
        <w:t>г</w:t>
      </w:r>
      <w:r w:rsidR="004B30D2" w:rsidRPr="0041138E">
        <w:rPr>
          <w:rFonts w:eastAsia="Calibri"/>
          <w:color w:val="000000" w:themeColor="text1"/>
          <w:sz w:val="28"/>
          <w:szCs w:val="28"/>
          <w:lang w:val="uk-UA" w:eastAsia="uk-UA"/>
        </w:rPr>
        <w:t>осподарська частина;</w:t>
      </w:r>
    </w:p>
    <w:p w14:paraId="7A8A33CD" w14:textId="77777777" w:rsidR="004B30D2" w:rsidRPr="0041138E" w:rsidRDefault="00B02953" w:rsidP="00B02953">
      <w:pPr>
        <w:widowControl/>
        <w:numPr>
          <w:ilvl w:val="0"/>
          <w:numId w:val="22"/>
        </w:numPr>
        <w:tabs>
          <w:tab w:val="left" w:pos="851"/>
          <w:tab w:val="left" w:pos="993"/>
        </w:tabs>
        <w:ind w:left="0" w:firstLine="709"/>
        <w:jc w:val="both"/>
        <w:rPr>
          <w:b/>
          <w:bCs/>
          <w:color w:val="000000" w:themeColor="text1"/>
          <w:sz w:val="28"/>
          <w:szCs w:val="28"/>
          <w:lang w:val="uk-UA"/>
        </w:rPr>
      </w:pPr>
      <w:r w:rsidRPr="0041138E">
        <w:rPr>
          <w:rFonts w:eastAsia="Calibri"/>
          <w:color w:val="000000" w:themeColor="text1"/>
          <w:sz w:val="28"/>
          <w:szCs w:val="28"/>
          <w:lang w:val="uk-UA" w:eastAsia="uk-UA"/>
        </w:rPr>
        <w:t>л</w:t>
      </w:r>
      <w:r w:rsidR="004B30D2" w:rsidRPr="0041138E">
        <w:rPr>
          <w:rFonts w:eastAsia="Calibri"/>
          <w:color w:val="000000" w:themeColor="text1"/>
          <w:sz w:val="28"/>
          <w:szCs w:val="28"/>
          <w:lang w:val="uk-UA" w:eastAsia="uk-UA"/>
        </w:rPr>
        <w:t>ікувально-профілактична служба, що складається з філій, відділень (амбулаторій), кабінетів, які мають статус структурних або відокремлених структурних підрозділів Центру без права юридичної особи.</w:t>
      </w:r>
      <w:r w:rsidR="004B30D2" w:rsidRPr="0041138E">
        <w:rPr>
          <w:b/>
          <w:bCs/>
          <w:color w:val="000000" w:themeColor="text1"/>
          <w:sz w:val="28"/>
          <w:szCs w:val="28"/>
          <w:lang w:val="uk-UA"/>
        </w:rPr>
        <w:t xml:space="preserve"> </w:t>
      </w:r>
    </w:p>
    <w:p w14:paraId="22F22E72" w14:textId="77777777" w:rsidR="004B30D2" w:rsidRPr="0041138E" w:rsidRDefault="004B30D2" w:rsidP="004B30D2">
      <w:pPr>
        <w:widowControl/>
        <w:tabs>
          <w:tab w:val="left" w:pos="1134"/>
        </w:tabs>
        <w:autoSpaceDE/>
        <w:autoSpaceDN/>
        <w:adjustRightInd/>
        <w:ind w:firstLine="709"/>
        <w:jc w:val="both"/>
        <w:rPr>
          <w:color w:val="000000" w:themeColor="text1"/>
          <w:sz w:val="28"/>
          <w:lang w:val="uk-UA"/>
        </w:rPr>
      </w:pPr>
      <w:r w:rsidRPr="0041138E">
        <w:rPr>
          <w:color w:val="000000" w:themeColor="text1"/>
          <w:sz w:val="28"/>
          <w:lang w:val="uk-UA"/>
        </w:rPr>
        <w:t>8.2. Структурні підрозділи Центру діють на підставі, затверджених генеральним директором Центру, Положень.</w:t>
      </w:r>
    </w:p>
    <w:p w14:paraId="3FEC7F57" w14:textId="77777777" w:rsidR="004B30D2" w:rsidRPr="0041138E" w:rsidRDefault="004B30D2" w:rsidP="004B30D2">
      <w:pPr>
        <w:pStyle w:val="21"/>
        <w:spacing w:after="0" w:line="240" w:lineRule="auto"/>
        <w:jc w:val="center"/>
        <w:rPr>
          <w:b/>
          <w:bCs/>
          <w:color w:val="000000" w:themeColor="text1"/>
          <w:sz w:val="28"/>
          <w:szCs w:val="28"/>
          <w:lang w:val="uk-UA"/>
        </w:rPr>
      </w:pPr>
    </w:p>
    <w:p w14:paraId="6EDE01B9" w14:textId="77777777" w:rsidR="004B30D2" w:rsidRPr="0041138E" w:rsidRDefault="004B30D2" w:rsidP="004B30D2">
      <w:pPr>
        <w:pStyle w:val="21"/>
        <w:spacing w:after="0" w:line="240" w:lineRule="auto"/>
        <w:jc w:val="center"/>
        <w:rPr>
          <w:b/>
          <w:bCs/>
          <w:color w:val="000000" w:themeColor="text1"/>
          <w:sz w:val="28"/>
          <w:szCs w:val="28"/>
          <w:lang w:val="uk-UA"/>
        </w:rPr>
      </w:pPr>
      <w:r w:rsidRPr="0041138E">
        <w:rPr>
          <w:b/>
          <w:bCs/>
          <w:color w:val="000000" w:themeColor="text1"/>
          <w:sz w:val="28"/>
          <w:szCs w:val="28"/>
          <w:lang w:val="uk-UA"/>
        </w:rPr>
        <w:t>РОЗДІЛ IX</w:t>
      </w:r>
    </w:p>
    <w:p w14:paraId="55F4FD3C" w14:textId="77777777" w:rsidR="004B30D2" w:rsidRPr="0041138E" w:rsidRDefault="004B30D2" w:rsidP="004B30D2">
      <w:pPr>
        <w:pStyle w:val="21"/>
        <w:spacing w:after="0" w:line="240" w:lineRule="auto"/>
        <w:jc w:val="center"/>
        <w:rPr>
          <w:b/>
          <w:bCs/>
          <w:color w:val="000000" w:themeColor="text1"/>
          <w:sz w:val="28"/>
          <w:szCs w:val="28"/>
          <w:lang w:val="uk-UA"/>
        </w:rPr>
      </w:pPr>
      <w:r w:rsidRPr="0041138E">
        <w:rPr>
          <w:b/>
          <w:bCs/>
          <w:color w:val="000000" w:themeColor="text1"/>
          <w:sz w:val="28"/>
          <w:szCs w:val="28"/>
          <w:lang w:val="uk-UA"/>
        </w:rPr>
        <w:t>ПОВНОВАЖЕННЯ ТРУДОВОГО КОЛЕКТИВУ ЗАКЛАДУ</w:t>
      </w:r>
    </w:p>
    <w:p w14:paraId="32A3B759" w14:textId="77777777" w:rsidR="004B30D2" w:rsidRPr="0041138E" w:rsidRDefault="004B30D2" w:rsidP="004B30D2">
      <w:pPr>
        <w:pStyle w:val="21"/>
        <w:spacing w:after="0" w:line="240" w:lineRule="auto"/>
        <w:jc w:val="center"/>
        <w:rPr>
          <w:b/>
          <w:bCs/>
          <w:color w:val="000000" w:themeColor="text1"/>
          <w:sz w:val="28"/>
          <w:szCs w:val="28"/>
          <w:lang w:val="uk-UA"/>
        </w:rPr>
      </w:pPr>
    </w:p>
    <w:p w14:paraId="4DBD8EEC"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9.1. Трудовий колектив Центру складають громадяни, які своєю працею приймають участь в його діяльності.</w:t>
      </w:r>
    </w:p>
    <w:p w14:paraId="7C20D969"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9.2. Повноваження трудового колективу Центру реалізується загальними зборами (конференцією) трудового колективу.</w:t>
      </w:r>
    </w:p>
    <w:p w14:paraId="13417DA5" w14:textId="77777777" w:rsidR="00B02953"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9.3. У Центрі може створюватися первинна профспілкова організація, яка представляє інтереси своїх членів та захищає їх трудові, соціально-економічні права та інтереси. Діяльність первинної профспілкової організації регламентується чинним законодавством України</w:t>
      </w:r>
      <w:r w:rsidR="00B02953" w:rsidRPr="0041138E">
        <w:rPr>
          <w:color w:val="000000" w:themeColor="text1"/>
          <w:sz w:val="28"/>
          <w:szCs w:val="28"/>
          <w:lang w:val="uk-UA"/>
        </w:rPr>
        <w:t xml:space="preserve"> та Положенням про первинну профспілкову організацію Центру, ухваленим на загальних зборах (конференції) трудового колективу.</w:t>
      </w:r>
    </w:p>
    <w:p w14:paraId="527DD704"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9.4. Між адміністрацією і трудовим колективом (уповноваженим ним органом) укладається Колективний договір, який не повинен суперечити чинному законодавству України.</w:t>
      </w:r>
    </w:p>
    <w:p w14:paraId="40AE9782"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 xml:space="preserve">9.5. Колективним договором регулюються виробничі, трудові і економічні відносини трудового колективу з адміністрацією Центру, питання охорони праці та соціального розвитку. </w:t>
      </w:r>
    </w:p>
    <w:p w14:paraId="04F73504"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9.6. Сторони, які уклали Колективний договір, не менше двох разів на рік, звітують про його виконання на загальних зборах трудового колективу.</w:t>
      </w:r>
    </w:p>
    <w:p w14:paraId="1AB98551" w14:textId="77777777" w:rsidR="004B30D2" w:rsidRPr="0041138E" w:rsidRDefault="004B30D2" w:rsidP="004B30D2">
      <w:pPr>
        <w:tabs>
          <w:tab w:val="left" w:pos="4208"/>
        </w:tabs>
        <w:ind w:firstLine="709"/>
        <w:jc w:val="both"/>
        <w:rPr>
          <w:color w:val="000000" w:themeColor="text1"/>
          <w:sz w:val="28"/>
          <w:szCs w:val="28"/>
          <w:lang w:val="uk-UA"/>
        </w:rPr>
      </w:pPr>
      <w:r w:rsidRPr="0041138E">
        <w:rPr>
          <w:color w:val="000000" w:themeColor="text1"/>
          <w:sz w:val="28"/>
          <w:szCs w:val="28"/>
          <w:lang w:val="uk-UA"/>
        </w:rPr>
        <w:t>9.7. Розбіжності, які виникають при укладанні або виконанні Колективного договору, вирішуються комісією по трудових спорах та/або в порядку, встановленому законодавчими актами України.</w:t>
      </w:r>
    </w:p>
    <w:p w14:paraId="5A3C2401" w14:textId="77777777" w:rsidR="004B30D2" w:rsidRPr="0041138E" w:rsidRDefault="004B30D2" w:rsidP="004B30D2">
      <w:pPr>
        <w:jc w:val="center"/>
        <w:rPr>
          <w:b/>
          <w:color w:val="000000" w:themeColor="text1"/>
          <w:sz w:val="28"/>
          <w:szCs w:val="28"/>
          <w:lang w:val="uk-UA"/>
        </w:rPr>
      </w:pPr>
    </w:p>
    <w:p w14:paraId="503E2150"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РОЗДІЛ X</w:t>
      </w:r>
    </w:p>
    <w:p w14:paraId="7A90E9ED" w14:textId="77777777" w:rsidR="004B30D2" w:rsidRPr="0041138E" w:rsidRDefault="004B30D2" w:rsidP="004B30D2">
      <w:pPr>
        <w:jc w:val="center"/>
        <w:rPr>
          <w:b/>
          <w:caps/>
          <w:color w:val="000000" w:themeColor="text1"/>
          <w:sz w:val="28"/>
          <w:szCs w:val="28"/>
          <w:lang w:val="uk-UA"/>
        </w:rPr>
      </w:pPr>
      <w:r w:rsidRPr="0041138E">
        <w:rPr>
          <w:b/>
          <w:caps/>
          <w:color w:val="000000" w:themeColor="text1"/>
          <w:sz w:val="28"/>
          <w:szCs w:val="28"/>
          <w:lang w:val="uk-UA"/>
        </w:rPr>
        <w:t>фінансово-ГОСПОДАРСЬКА ДІЯЛЬНІСТЬ ЦЕНТРУ</w:t>
      </w:r>
    </w:p>
    <w:p w14:paraId="246B3092" w14:textId="77777777" w:rsidR="004B30D2" w:rsidRPr="0041138E" w:rsidRDefault="004B30D2" w:rsidP="004B30D2">
      <w:pPr>
        <w:jc w:val="center"/>
        <w:rPr>
          <w:b/>
          <w:caps/>
          <w:color w:val="000000" w:themeColor="text1"/>
          <w:sz w:val="28"/>
          <w:szCs w:val="28"/>
          <w:lang w:val="uk-UA"/>
        </w:rPr>
      </w:pPr>
    </w:p>
    <w:p w14:paraId="3F33141A" w14:textId="77777777" w:rsidR="004B30D2" w:rsidRPr="0041138E" w:rsidRDefault="004B30D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lastRenderedPageBreak/>
        <w:t>10.1. Центр є самостійним при здійсненні господарської некомерційної діяльності.</w:t>
      </w:r>
    </w:p>
    <w:p w14:paraId="2596F2BA" w14:textId="77777777" w:rsidR="004B30D2" w:rsidRPr="0041138E" w:rsidRDefault="004B30D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t xml:space="preserve">10.2. Центр у своїй діяльності визначає розвиток, виходячи з потреби </w:t>
      </w:r>
      <w:r w:rsidR="00B02953" w:rsidRPr="0041138E">
        <w:rPr>
          <w:color w:val="000000" w:themeColor="text1"/>
          <w:sz w:val="28"/>
          <w:szCs w:val="28"/>
          <w:lang w:val="uk-UA"/>
        </w:rPr>
        <w:t xml:space="preserve">населення, медичних </w:t>
      </w:r>
      <w:r w:rsidRPr="0041138E">
        <w:rPr>
          <w:color w:val="000000" w:themeColor="text1"/>
          <w:sz w:val="28"/>
          <w:szCs w:val="28"/>
          <w:lang w:val="uk-UA"/>
        </w:rPr>
        <w:t>закладів в його послугах, планів Департаменту охорони здоров'я.</w:t>
      </w:r>
    </w:p>
    <w:p w14:paraId="2AEA95C6" w14:textId="77777777" w:rsidR="004B30D2" w:rsidRPr="0041138E" w:rsidRDefault="004B30D2" w:rsidP="004B30D2">
      <w:pPr>
        <w:pStyle w:val="23"/>
        <w:tabs>
          <w:tab w:val="left" w:pos="1134"/>
        </w:tabs>
        <w:ind w:left="0" w:firstLine="567"/>
        <w:jc w:val="both"/>
        <w:rPr>
          <w:color w:val="000000" w:themeColor="text1"/>
          <w:sz w:val="28"/>
          <w:szCs w:val="28"/>
          <w:lang w:val="uk-UA"/>
        </w:rPr>
      </w:pPr>
      <w:r w:rsidRPr="0041138E">
        <w:rPr>
          <w:color w:val="000000" w:themeColor="text1"/>
          <w:sz w:val="28"/>
          <w:szCs w:val="28"/>
          <w:lang w:val="uk-UA"/>
        </w:rPr>
        <w:t>10.3. Головними критеріями ефективності господарської некомерційної діяльності Центру є виконання його фінансового плану та зобов’язань, встановлених договорами про надання Центром медичних послуг.</w:t>
      </w:r>
    </w:p>
    <w:p w14:paraId="04809C5C" w14:textId="77777777" w:rsidR="004B30D2" w:rsidRPr="0041138E" w:rsidRDefault="004B30D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10.4. Центр має право отримувати плату за надання послуг, виконання робіт у порядку, визначеному чинним законодавством України, залучати матеріальні та фінансові ресурси в установленому порядку, отримувати гранти, дарунки та благодійні внески в межах та у порядку, визначеному чинним законодавством.</w:t>
      </w:r>
    </w:p>
    <w:p w14:paraId="54FB1737" w14:textId="0FCA6EE7" w:rsidR="0069727D" w:rsidRPr="0041138E" w:rsidRDefault="0069727D" w:rsidP="0069727D">
      <w:pPr>
        <w:pStyle w:val="23"/>
        <w:tabs>
          <w:tab w:val="left" w:pos="1134"/>
        </w:tabs>
        <w:ind w:left="0" w:firstLine="567"/>
        <w:jc w:val="both"/>
        <w:rPr>
          <w:color w:val="000000" w:themeColor="text1"/>
          <w:sz w:val="28"/>
          <w:szCs w:val="28"/>
          <w:lang w:val="uk-UA"/>
        </w:rPr>
      </w:pPr>
      <w:r w:rsidRPr="0041138E">
        <w:rPr>
          <w:color w:val="000000" w:themeColor="text1"/>
          <w:sz w:val="28"/>
          <w:szCs w:val="28"/>
          <w:lang w:val="uk-UA"/>
        </w:rPr>
        <w:t xml:space="preserve">10.5. Якщо по завершенню фінансового року після здійснення всіх витрат на забезпечення надання медичних послуг згідно із договорами про надання таких послуг, покриття матеріально-технічних і прирівняних до них витрат, витрат на оплату праці, оплату відсотків по кредитах банків, сплати податків та інших обов’язкових платежів у розпорядженні Центру є залишок коштів, то ці кошти зараховуються до резервного фонду Центру, який має бути розміщений на спеціальному цільовому рахунку Центру. До цього резервного фонду також зараховуються кошти, що передаються Центру </w:t>
      </w:r>
      <w:r w:rsidR="008726E8" w:rsidRPr="0041138E">
        <w:rPr>
          <w:color w:val="000000" w:themeColor="text1"/>
          <w:sz w:val="28"/>
          <w:szCs w:val="28"/>
          <w:lang w:val="uk-UA"/>
        </w:rPr>
        <w:t xml:space="preserve">у </w:t>
      </w:r>
      <w:r w:rsidRPr="0041138E">
        <w:rPr>
          <w:color w:val="000000" w:themeColor="text1"/>
          <w:sz w:val="28"/>
          <w:szCs w:val="28"/>
          <w:lang w:val="uk-UA"/>
        </w:rPr>
        <w:t>вигляді добровільних благодійних пожертв та гуманітарної допомоги.</w:t>
      </w:r>
    </w:p>
    <w:p w14:paraId="3FB66FBF" w14:textId="77777777" w:rsidR="0069727D" w:rsidRPr="0041138E" w:rsidRDefault="0069727D" w:rsidP="0069727D">
      <w:pPr>
        <w:pStyle w:val="23"/>
        <w:tabs>
          <w:tab w:val="left" w:pos="1134"/>
        </w:tabs>
        <w:ind w:left="0" w:firstLine="567"/>
        <w:jc w:val="both"/>
        <w:rPr>
          <w:color w:val="000000" w:themeColor="text1"/>
          <w:sz w:val="28"/>
          <w:szCs w:val="28"/>
          <w:lang w:val="uk-UA"/>
        </w:rPr>
      </w:pPr>
      <w:r w:rsidRPr="0041138E">
        <w:rPr>
          <w:color w:val="000000" w:themeColor="text1"/>
          <w:sz w:val="28"/>
          <w:szCs w:val="28"/>
          <w:lang w:val="uk-UA"/>
        </w:rPr>
        <w:t>10.6. Кошти резервного фонду можуть бути використані тільки для розвитку людських та матеріально-технічних ресурсів Центру з метою поліпшення якості медичних послуг, надання яких згідно з розділом 2 цього Статуту складає мету і предмет діяльності Центру, та на покриття фінансового дефіциту, що утворився протягом попереднього звітного періоду.</w:t>
      </w:r>
    </w:p>
    <w:p w14:paraId="54E9D943" w14:textId="77777777" w:rsidR="0069727D" w:rsidRPr="0041138E" w:rsidRDefault="0069727D" w:rsidP="0069727D">
      <w:pPr>
        <w:pStyle w:val="23"/>
        <w:tabs>
          <w:tab w:val="left" w:pos="1134"/>
        </w:tabs>
        <w:ind w:left="0" w:firstLine="567"/>
        <w:jc w:val="both"/>
        <w:rPr>
          <w:color w:val="000000" w:themeColor="text1"/>
          <w:sz w:val="28"/>
          <w:szCs w:val="28"/>
          <w:lang w:val="uk-UA"/>
        </w:rPr>
      </w:pPr>
      <w:r w:rsidRPr="0041138E">
        <w:rPr>
          <w:color w:val="000000" w:themeColor="text1"/>
          <w:sz w:val="28"/>
          <w:szCs w:val="28"/>
          <w:lang w:val="uk-UA"/>
        </w:rPr>
        <w:t>10.7. Для покриття дефіциту фінансових ресурсів Центр має право взяти банківську позику, використати кошти резервного фонду або отримати додаткові кошти з обласного бюджету.</w:t>
      </w:r>
    </w:p>
    <w:p w14:paraId="2A40C83E" w14:textId="77777777" w:rsidR="0069727D" w:rsidRPr="0041138E" w:rsidRDefault="0069727D" w:rsidP="0069727D">
      <w:pPr>
        <w:pStyle w:val="23"/>
        <w:tabs>
          <w:tab w:val="left" w:pos="1134"/>
        </w:tabs>
        <w:ind w:left="0" w:firstLine="567"/>
        <w:jc w:val="both"/>
        <w:rPr>
          <w:color w:val="000000" w:themeColor="text1"/>
          <w:sz w:val="28"/>
          <w:szCs w:val="28"/>
          <w:lang w:val="uk-UA"/>
        </w:rPr>
      </w:pPr>
      <w:r w:rsidRPr="0041138E">
        <w:rPr>
          <w:color w:val="000000" w:themeColor="text1"/>
          <w:sz w:val="28"/>
          <w:szCs w:val="28"/>
          <w:lang w:val="uk-UA"/>
        </w:rPr>
        <w:t>10.8. Рішення про використання коштів резервного фонду для покриття фінансового дефіциту Центру може бути прийняте тільки обласною радою за поданням Департаменту охорони здоров’я на основі відповідної пропозиції (обґрунтуванням) генерального директора Центру.</w:t>
      </w:r>
    </w:p>
    <w:p w14:paraId="124EB164" w14:textId="77777777" w:rsidR="0069727D" w:rsidRPr="0041138E" w:rsidRDefault="001A4712" w:rsidP="0069727D">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w:t>
      </w:r>
      <w:r w:rsidR="0069727D" w:rsidRPr="0041138E">
        <w:rPr>
          <w:rFonts w:eastAsia="Calibri"/>
          <w:color w:val="000000" w:themeColor="text1"/>
          <w:sz w:val="28"/>
          <w:szCs w:val="28"/>
          <w:lang w:val="uk-UA" w:eastAsia="uk-UA"/>
        </w:rPr>
        <w:t>.</w:t>
      </w:r>
      <w:r w:rsidRPr="0041138E">
        <w:rPr>
          <w:rFonts w:eastAsia="Calibri"/>
          <w:color w:val="000000" w:themeColor="text1"/>
          <w:sz w:val="28"/>
          <w:szCs w:val="28"/>
          <w:lang w:val="uk-UA" w:eastAsia="uk-UA"/>
        </w:rPr>
        <w:t>9</w:t>
      </w:r>
      <w:r w:rsidR="0069727D" w:rsidRPr="0041138E">
        <w:rPr>
          <w:rFonts w:eastAsia="Calibri"/>
          <w:color w:val="000000" w:themeColor="text1"/>
          <w:sz w:val="28"/>
          <w:szCs w:val="28"/>
          <w:lang w:val="uk-UA" w:eastAsia="uk-UA"/>
        </w:rPr>
        <w:t xml:space="preserve">. </w:t>
      </w:r>
      <w:r w:rsidRPr="0041138E">
        <w:rPr>
          <w:rFonts w:eastAsia="Calibri"/>
          <w:color w:val="000000" w:themeColor="text1"/>
          <w:sz w:val="28"/>
          <w:szCs w:val="28"/>
          <w:lang w:val="uk-UA" w:eastAsia="uk-UA"/>
        </w:rPr>
        <w:t>Центр</w:t>
      </w:r>
      <w:r w:rsidR="0069727D" w:rsidRPr="0041138E">
        <w:rPr>
          <w:rFonts w:eastAsia="Calibri"/>
          <w:color w:val="000000" w:themeColor="text1"/>
          <w:sz w:val="28"/>
          <w:szCs w:val="28"/>
          <w:lang w:val="uk-UA" w:eastAsia="uk-UA"/>
        </w:rPr>
        <w:t xml:space="preserve"> має право залучати матеріальні та фінансові ресурси в установленому порядку, отримувати гранти, дарунки та благодійні внески в межах та у порядку, визначеному чинним законодавством </w:t>
      </w:r>
      <w:r w:rsidRPr="0041138E">
        <w:rPr>
          <w:rFonts w:eastAsia="Calibri"/>
          <w:color w:val="000000" w:themeColor="text1"/>
          <w:sz w:val="28"/>
          <w:szCs w:val="28"/>
          <w:lang w:val="uk-UA" w:eastAsia="uk-UA"/>
        </w:rPr>
        <w:t>України</w:t>
      </w:r>
      <w:r w:rsidR="0069727D" w:rsidRPr="0041138E">
        <w:rPr>
          <w:rFonts w:eastAsia="Calibri"/>
          <w:color w:val="000000" w:themeColor="text1"/>
          <w:sz w:val="28"/>
          <w:szCs w:val="28"/>
          <w:lang w:val="uk-UA" w:eastAsia="uk-UA"/>
        </w:rPr>
        <w:t>.</w:t>
      </w:r>
    </w:p>
    <w:p w14:paraId="6FF80C03" w14:textId="77777777" w:rsidR="004B30D2" w:rsidRPr="0041138E" w:rsidRDefault="001A471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10.11</w:t>
      </w:r>
      <w:r w:rsidR="004B30D2" w:rsidRPr="0041138E">
        <w:rPr>
          <w:rFonts w:eastAsia="Calibri"/>
          <w:color w:val="000000" w:themeColor="text1"/>
          <w:sz w:val="28"/>
          <w:szCs w:val="28"/>
          <w:lang w:val="uk-UA" w:eastAsia="uk-UA"/>
        </w:rPr>
        <w:t>. Центр зобов’язаний приймати та виконувати доведені до нього в установленому чинним законодавством України порядку державні замовлення та замовлення Департаменту охорони здоров’я,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14:paraId="19F1C242" w14:textId="77777777" w:rsidR="004B30D2" w:rsidRPr="0041138E" w:rsidRDefault="004B30D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lastRenderedPageBreak/>
        <w:t>10.</w:t>
      </w:r>
      <w:r w:rsidR="001A4712" w:rsidRPr="0041138E">
        <w:rPr>
          <w:rFonts w:eastAsia="Calibri"/>
          <w:color w:val="000000" w:themeColor="text1"/>
          <w:sz w:val="28"/>
          <w:szCs w:val="28"/>
          <w:lang w:val="uk-UA" w:eastAsia="uk-UA"/>
        </w:rPr>
        <w:t>12</w:t>
      </w:r>
      <w:r w:rsidRPr="0041138E">
        <w:rPr>
          <w:rFonts w:eastAsia="Calibri"/>
          <w:color w:val="000000" w:themeColor="text1"/>
          <w:sz w:val="28"/>
          <w:szCs w:val="28"/>
          <w:lang w:val="uk-UA" w:eastAsia="uk-UA"/>
        </w:rPr>
        <w:t>. Планування господарської некомерційної діяльності здійснюється Центром шляхом складання річних фінансових планів у порядку та за формою, що визначені обласною радою.</w:t>
      </w:r>
    </w:p>
    <w:p w14:paraId="6AB6187E" w14:textId="77777777" w:rsidR="004B30D2" w:rsidRPr="0041138E" w:rsidRDefault="001A471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10.13</w:t>
      </w:r>
      <w:r w:rsidR="004B30D2" w:rsidRPr="0041138E">
        <w:rPr>
          <w:rFonts w:eastAsia="Calibri"/>
          <w:color w:val="000000" w:themeColor="text1"/>
          <w:sz w:val="28"/>
          <w:szCs w:val="28"/>
          <w:lang w:val="uk-UA" w:eastAsia="uk-UA"/>
        </w:rPr>
        <w:t>. Генеральний директор зобов’язаний спрямовувати діяльність Центру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14:paraId="66D694A7" w14:textId="77777777" w:rsidR="004B30D2" w:rsidRPr="0041138E" w:rsidRDefault="001A471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10.14</w:t>
      </w:r>
      <w:r w:rsidR="004B30D2" w:rsidRPr="0041138E">
        <w:rPr>
          <w:rFonts w:eastAsia="Calibri"/>
          <w:color w:val="000000" w:themeColor="text1"/>
          <w:sz w:val="28"/>
          <w:szCs w:val="28"/>
          <w:lang w:val="uk-UA" w:eastAsia="uk-UA"/>
        </w:rPr>
        <w:t>. Вартість робіт та послуг, що здійснюються Центром, встановлюються відповідно до чинного законодавства України.</w:t>
      </w:r>
    </w:p>
    <w:p w14:paraId="5111C6AC" w14:textId="77777777" w:rsidR="004B30D2" w:rsidRPr="0041138E" w:rsidRDefault="001A4712" w:rsidP="004B30D2">
      <w:pPr>
        <w:pStyle w:val="23"/>
        <w:tabs>
          <w:tab w:val="left" w:pos="1134"/>
        </w:tabs>
        <w:ind w:left="0" w:firstLine="567"/>
        <w:jc w:val="both"/>
        <w:rPr>
          <w:rFonts w:eastAsia="Calibri"/>
          <w:color w:val="000000" w:themeColor="text1"/>
          <w:sz w:val="28"/>
          <w:szCs w:val="28"/>
          <w:lang w:val="uk-UA" w:eastAsia="uk-UA"/>
        </w:rPr>
      </w:pPr>
      <w:r w:rsidRPr="0041138E">
        <w:rPr>
          <w:rFonts w:eastAsia="Calibri"/>
          <w:color w:val="000000" w:themeColor="text1"/>
          <w:sz w:val="28"/>
          <w:szCs w:val="28"/>
          <w:lang w:val="uk-UA" w:eastAsia="uk-UA"/>
        </w:rPr>
        <w:t>10.15</w:t>
      </w:r>
      <w:r w:rsidR="004B30D2" w:rsidRPr="0041138E">
        <w:rPr>
          <w:rFonts w:eastAsia="Calibri"/>
          <w:color w:val="000000" w:themeColor="text1"/>
          <w:sz w:val="28"/>
          <w:szCs w:val="28"/>
          <w:lang w:val="uk-UA" w:eastAsia="uk-UA"/>
        </w:rPr>
        <w:t xml:space="preserve">. </w:t>
      </w:r>
      <w:r w:rsidR="004B30D2" w:rsidRPr="0041138E">
        <w:rPr>
          <w:color w:val="000000" w:themeColor="text1"/>
          <w:sz w:val="28"/>
          <w:szCs w:val="28"/>
          <w:lang w:val="uk-UA"/>
        </w:rPr>
        <w:t>Відносини Центру з іншими установами, організаціями у всіх сферах діяльності здійснюються на основі договорів.</w:t>
      </w:r>
    </w:p>
    <w:p w14:paraId="31FFA5ED" w14:textId="77777777" w:rsidR="004B30D2" w:rsidRPr="0041138E" w:rsidRDefault="004B30D2" w:rsidP="004B30D2">
      <w:pPr>
        <w:pStyle w:val="23"/>
        <w:tabs>
          <w:tab w:val="left" w:pos="1134"/>
        </w:tabs>
        <w:ind w:left="0" w:firstLine="567"/>
        <w:jc w:val="both"/>
        <w:rPr>
          <w:rFonts w:eastAsia="Calibri"/>
          <w:color w:val="000000" w:themeColor="text1"/>
          <w:sz w:val="28"/>
          <w:szCs w:val="28"/>
          <w:lang w:val="uk-UA" w:eastAsia="uk-UA"/>
        </w:rPr>
      </w:pPr>
      <w:r w:rsidRPr="0041138E">
        <w:rPr>
          <w:color w:val="000000" w:themeColor="text1"/>
          <w:sz w:val="28"/>
          <w:szCs w:val="28"/>
          <w:lang w:val="uk-UA"/>
        </w:rPr>
        <w:t>10.1</w:t>
      </w:r>
      <w:r w:rsidR="001A4712" w:rsidRPr="0041138E">
        <w:rPr>
          <w:color w:val="000000" w:themeColor="text1"/>
          <w:sz w:val="28"/>
          <w:szCs w:val="28"/>
          <w:lang w:val="uk-UA"/>
        </w:rPr>
        <w:t>6</w:t>
      </w:r>
      <w:r w:rsidRPr="0041138E">
        <w:rPr>
          <w:color w:val="000000" w:themeColor="text1"/>
          <w:sz w:val="28"/>
          <w:szCs w:val="28"/>
          <w:lang w:val="uk-UA"/>
        </w:rPr>
        <w:t>. Для досягнення своєї мети і рішення поставлених завдань Центр має право:</w:t>
      </w:r>
    </w:p>
    <w:p w14:paraId="378D4F16" w14:textId="77777777" w:rsidR="004B30D2" w:rsidRPr="0041138E" w:rsidRDefault="004B30D2" w:rsidP="004B30D2">
      <w:pPr>
        <w:widowControl/>
        <w:numPr>
          <w:ilvl w:val="0"/>
          <w:numId w:val="8"/>
        </w:numPr>
        <w:tabs>
          <w:tab w:val="left" w:pos="851"/>
        </w:tabs>
        <w:autoSpaceDE/>
        <w:autoSpaceDN/>
        <w:adjustRightInd/>
        <w:ind w:left="0" w:firstLine="567"/>
        <w:jc w:val="both"/>
        <w:rPr>
          <w:color w:val="000000" w:themeColor="text1"/>
          <w:sz w:val="28"/>
          <w:szCs w:val="28"/>
          <w:lang w:val="uk-UA"/>
        </w:rPr>
      </w:pPr>
      <w:r w:rsidRPr="0041138E">
        <w:rPr>
          <w:color w:val="000000" w:themeColor="text1"/>
          <w:sz w:val="28"/>
          <w:szCs w:val="28"/>
          <w:lang w:val="uk-UA"/>
        </w:rPr>
        <w:t>укладати від свого імені різного роду цивільно-правові договори, виступати позивачем і бути відповідачем у судах</w:t>
      </w:r>
      <w:r w:rsidR="00B02953" w:rsidRPr="0041138E">
        <w:rPr>
          <w:color w:val="000000" w:themeColor="text1"/>
          <w:sz w:val="28"/>
          <w:szCs w:val="28"/>
          <w:lang w:val="uk-UA"/>
        </w:rPr>
        <w:t xml:space="preserve"> загальної юрисдикції</w:t>
      </w:r>
      <w:r w:rsidRPr="0041138E">
        <w:rPr>
          <w:color w:val="000000" w:themeColor="text1"/>
          <w:sz w:val="28"/>
          <w:szCs w:val="28"/>
          <w:lang w:val="uk-UA"/>
        </w:rPr>
        <w:t>;</w:t>
      </w:r>
    </w:p>
    <w:p w14:paraId="431FDE9A" w14:textId="77777777" w:rsidR="004B30D2" w:rsidRPr="0041138E" w:rsidRDefault="004B30D2" w:rsidP="004B30D2">
      <w:pPr>
        <w:widowControl/>
        <w:numPr>
          <w:ilvl w:val="0"/>
          <w:numId w:val="10"/>
        </w:numPr>
        <w:tabs>
          <w:tab w:val="left" w:pos="851"/>
        </w:tabs>
        <w:autoSpaceDE/>
        <w:autoSpaceDN/>
        <w:adjustRightInd/>
        <w:ind w:left="0" w:firstLine="567"/>
        <w:jc w:val="both"/>
        <w:rPr>
          <w:color w:val="000000" w:themeColor="text1"/>
          <w:sz w:val="28"/>
          <w:szCs w:val="28"/>
          <w:lang w:val="uk-UA"/>
        </w:rPr>
      </w:pPr>
      <w:r w:rsidRPr="0041138E">
        <w:rPr>
          <w:color w:val="000000" w:themeColor="text1"/>
          <w:sz w:val="28"/>
          <w:szCs w:val="28"/>
          <w:lang w:val="uk-UA"/>
        </w:rPr>
        <w:t>звертатися до судів різної юрисдикції;</w:t>
      </w:r>
    </w:p>
    <w:p w14:paraId="38AB8B18" w14:textId="77777777" w:rsidR="004B30D2" w:rsidRPr="0041138E" w:rsidRDefault="004B30D2" w:rsidP="004B30D2">
      <w:pPr>
        <w:widowControl/>
        <w:numPr>
          <w:ilvl w:val="0"/>
          <w:numId w:val="10"/>
        </w:numPr>
        <w:tabs>
          <w:tab w:val="left" w:pos="851"/>
        </w:tabs>
        <w:autoSpaceDE/>
        <w:autoSpaceDN/>
        <w:adjustRightInd/>
        <w:ind w:left="0" w:firstLine="567"/>
        <w:jc w:val="both"/>
        <w:rPr>
          <w:color w:val="000000" w:themeColor="text1"/>
          <w:sz w:val="28"/>
          <w:szCs w:val="28"/>
          <w:lang w:val="uk-UA"/>
        </w:rPr>
      </w:pPr>
      <w:r w:rsidRPr="0041138E">
        <w:rPr>
          <w:color w:val="000000" w:themeColor="text1"/>
          <w:sz w:val="28"/>
          <w:szCs w:val="28"/>
          <w:lang w:val="uk-UA"/>
        </w:rPr>
        <w:t>здійснювати інші права, що не суперечать чинному законодавству України.</w:t>
      </w:r>
    </w:p>
    <w:p w14:paraId="2803E6B2" w14:textId="77777777" w:rsidR="004B30D2" w:rsidRPr="0041138E" w:rsidRDefault="004B30D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t>10.1</w:t>
      </w:r>
      <w:r w:rsidR="001A4712" w:rsidRPr="0041138E">
        <w:rPr>
          <w:color w:val="000000" w:themeColor="text1"/>
          <w:sz w:val="28"/>
          <w:szCs w:val="28"/>
          <w:lang w:val="uk-UA"/>
        </w:rPr>
        <w:t>7</w:t>
      </w:r>
      <w:r w:rsidRPr="0041138E">
        <w:rPr>
          <w:color w:val="000000" w:themeColor="text1"/>
          <w:sz w:val="28"/>
          <w:szCs w:val="28"/>
          <w:lang w:val="uk-UA"/>
        </w:rPr>
        <w:t xml:space="preserve">. </w:t>
      </w:r>
      <w:r w:rsidR="001A4712" w:rsidRPr="0041138E">
        <w:rPr>
          <w:color w:val="000000" w:themeColor="text1"/>
          <w:sz w:val="28"/>
          <w:szCs w:val="28"/>
          <w:lang w:val="uk-UA"/>
        </w:rPr>
        <w:t>Закупівлі товарів, робіт, послуг Центр здійснює відповідно до чинного законодавства України</w:t>
      </w:r>
      <w:r w:rsidRPr="0041138E">
        <w:rPr>
          <w:color w:val="000000" w:themeColor="text1"/>
          <w:sz w:val="28"/>
          <w:szCs w:val="28"/>
          <w:lang w:val="uk-UA"/>
        </w:rPr>
        <w:t>.</w:t>
      </w:r>
    </w:p>
    <w:p w14:paraId="38B5FF60" w14:textId="77777777" w:rsidR="004B30D2" w:rsidRPr="0041138E" w:rsidRDefault="004B30D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t>10.1</w:t>
      </w:r>
      <w:r w:rsidR="001A4712" w:rsidRPr="0041138E">
        <w:rPr>
          <w:color w:val="000000" w:themeColor="text1"/>
          <w:sz w:val="28"/>
          <w:szCs w:val="28"/>
          <w:lang w:val="uk-UA"/>
        </w:rPr>
        <w:t>8</w:t>
      </w:r>
      <w:r w:rsidRPr="0041138E">
        <w:rPr>
          <w:color w:val="000000" w:themeColor="text1"/>
          <w:sz w:val="28"/>
          <w:szCs w:val="28"/>
          <w:lang w:val="uk-UA"/>
        </w:rPr>
        <w:t>. Для здійснення господарської, некомерційної діяльності Центр залучає і використовує матеріально-технічні, фінансові, трудові та інші ресурси, використання яких не заборонено чинним законодавством України.</w:t>
      </w:r>
    </w:p>
    <w:p w14:paraId="3912CF01" w14:textId="4E1062B8" w:rsidR="004B30D2" w:rsidRPr="0041138E" w:rsidRDefault="004B30D2" w:rsidP="004B30D2">
      <w:pPr>
        <w:pStyle w:val="23"/>
        <w:tabs>
          <w:tab w:val="left" w:pos="1134"/>
        </w:tabs>
        <w:ind w:left="0" w:firstLine="567"/>
        <w:jc w:val="both"/>
        <w:rPr>
          <w:rFonts w:eastAsia="Calibri"/>
          <w:color w:val="000000" w:themeColor="text1"/>
          <w:sz w:val="28"/>
          <w:szCs w:val="28"/>
          <w:lang w:val="uk-UA" w:eastAsia="uk-UA"/>
        </w:rPr>
      </w:pPr>
      <w:r w:rsidRPr="0041138E">
        <w:rPr>
          <w:color w:val="000000" w:themeColor="text1"/>
          <w:sz w:val="28"/>
          <w:szCs w:val="28"/>
          <w:lang w:val="uk-UA"/>
        </w:rPr>
        <w:t>10.1</w:t>
      </w:r>
      <w:r w:rsidR="001A4712" w:rsidRPr="0041138E">
        <w:rPr>
          <w:color w:val="000000" w:themeColor="text1"/>
          <w:sz w:val="28"/>
          <w:szCs w:val="28"/>
          <w:lang w:val="uk-UA"/>
        </w:rPr>
        <w:t>9</w:t>
      </w:r>
      <w:r w:rsidRPr="0041138E">
        <w:rPr>
          <w:color w:val="000000" w:themeColor="text1"/>
          <w:sz w:val="28"/>
          <w:szCs w:val="28"/>
          <w:lang w:val="uk-UA"/>
        </w:rPr>
        <w:t>. Центр самостійно визначає свою організаційну структуру, встановлює чисельність працівників і затверджує штатний розпис</w:t>
      </w:r>
      <w:r w:rsidRPr="0041138E">
        <w:rPr>
          <w:b/>
          <w:i/>
          <w:color w:val="000000" w:themeColor="text1"/>
          <w:sz w:val="28"/>
          <w:szCs w:val="28"/>
          <w:lang w:val="uk-UA"/>
        </w:rPr>
        <w:t xml:space="preserve"> </w:t>
      </w:r>
      <w:r w:rsidRPr="0041138E">
        <w:rPr>
          <w:color w:val="000000" w:themeColor="text1"/>
          <w:sz w:val="28"/>
          <w:szCs w:val="28"/>
          <w:lang w:val="uk-UA"/>
        </w:rPr>
        <w:t>за погодженням з Департаментом охорони здоров’я</w:t>
      </w:r>
      <w:r w:rsidR="00B02953" w:rsidRPr="0041138E">
        <w:rPr>
          <w:color w:val="000000" w:themeColor="text1"/>
          <w:sz w:val="28"/>
          <w:szCs w:val="28"/>
          <w:lang w:val="uk-UA"/>
        </w:rPr>
        <w:t xml:space="preserve"> та </w:t>
      </w:r>
      <w:r w:rsidR="00F57A8B">
        <w:rPr>
          <w:color w:val="000000" w:themeColor="text1"/>
          <w:sz w:val="28"/>
          <w:szCs w:val="28"/>
          <w:lang w:val="uk-UA"/>
        </w:rPr>
        <w:t>головою Харківської обласної ради або його профільного заступника</w:t>
      </w:r>
      <w:r w:rsidRPr="0041138E">
        <w:rPr>
          <w:color w:val="000000" w:themeColor="text1"/>
          <w:sz w:val="28"/>
          <w:szCs w:val="28"/>
          <w:lang w:val="uk-UA"/>
        </w:rPr>
        <w:t>.</w:t>
      </w:r>
    </w:p>
    <w:p w14:paraId="219C3DFF" w14:textId="77777777" w:rsidR="001A4712" w:rsidRPr="0041138E" w:rsidRDefault="001A4712" w:rsidP="001A4712">
      <w:pPr>
        <w:tabs>
          <w:tab w:val="left" w:pos="1134"/>
        </w:tabs>
        <w:ind w:firstLine="567"/>
        <w:jc w:val="both"/>
        <w:rPr>
          <w:color w:val="000000" w:themeColor="text1"/>
          <w:sz w:val="28"/>
          <w:szCs w:val="28"/>
          <w:lang w:val="uk-UA"/>
        </w:rPr>
      </w:pPr>
      <w:r w:rsidRPr="0041138E">
        <w:rPr>
          <w:color w:val="000000" w:themeColor="text1"/>
          <w:sz w:val="28"/>
          <w:szCs w:val="28"/>
          <w:lang w:val="uk-UA"/>
        </w:rPr>
        <w:t>10.20</w:t>
      </w:r>
      <w:r w:rsidR="004B30D2" w:rsidRPr="0041138E">
        <w:rPr>
          <w:color w:val="000000" w:themeColor="text1"/>
          <w:sz w:val="28"/>
          <w:szCs w:val="28"/>
          <w:lang w:val="uk-UA"/>
        </w:rPr>
        <w:t xml:space="preserve">. </w:t>
      </w:r>
      <w:r w:rsidRPr="0041138E">
        <w:rPr>
          <w:color w:val="000000" w:themeColor="text1"/>
          <w:sz w:val="28"/>
          <w:szCs w:val="28"/>
          <w:lang w:val="uk-UA"/>
        </w:rPr>
        <w:t>Режим роботи Центру визначає адміністрація Центру за погодженням з первинною профспілковою організацією з подальшим повідомленням Департаменту охорони здоров’я та Харківської обласної ради.</w:t>
      </w:r>
    </w:p>
    <w:p w14:paraId="020310F2" w14:textId="77777777" w:rsidR="004B30D2" w:rsidRPr="0041138E" w:rsidRDefault="001A471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t>10.21</w:t>
      </w:r>
      <w:r w:rsidR="004B30D2" w:rsidRPr="0041138E">
        <w:rPr>
          <w:color w:val="000000" w:themeColor="text1"/>
          <w:sz w:val="28"/>
          <w:szCs w:val="28"/>
          <w:lang w:val="uk-UA"/>
        </w:rPr>
        <w:t>. У надзвичайних умовах Центр працює згідно з планами цивільної оборони Центру, органів виконавчої влади, місцевого самоврядування, Департаменту охорони здоров’я.</w:t>
      </w:r>
    </w:p>
    <w:p w14:paraId="4AADB4F5" w14:textId="77777777" w:rsidR="004B30D2" w:rsidRPr="0041138E" w:rsidRDefault="001A4712" w:rsidP="004B30D2">
      <w:pPr>
        <w:widowControl/>
        <w:tabs>
          <w:tab w:val="left" w:pos="1134"/>
        </w:tabs>
        <w:autoSpaceDE/>
        <w:autoSpaceDN/>
        <w:adjustRightInd/>
        <w:ind w:firstLine="567"/>
        <w:jc w:val="both"/>
        <w:rPr>
          <w:color w:val="000000" w:themeColor="text1"/>
          <w:sz w:val="28"/>
          <w:szCs w:val="28"/>
          <w:lang w:val="uk-UA"/>
        </w:rPr>
      </w:pPr>
      <w:r w:rsidRPr="0041138E">
        <w:rPr>
          <w:color w:val="000000" w:themeColor="text1"/>
          <w:sz w:val="28"/>
          <w:szCs w:val="28"/>
          <w:lang w:val="uk-UA"/>
        </w:rPr>
        <w:t>10.22</w:t>
      </w:r>
      <w:r w:rsidR="004B30D2" w:rsidRPr="0041138E">
        <w:rPr>
          <w:color w:val="000000" w:themeColor="text1"/>
          <w:sz w:val="28"/>
          <w:szCs w:val="28"/>
          <w:lang w:val="uk-UA"/>
        </w:rPr>
        <w:t>. Центр провадить зовнішньоекономічну діяльність у відповідності до чинного законодавства України.</w:t>
      </w:r>
    </w:p>
    <w:p w14:paraId="0503F8D2" w14:textId="77777777" w:rsidR="004B30D2" w:rsidRPr="0041138E" w:rsidRDefault="004B30D2" w:rsidP="004B30D2">
      <w:pPr>
        <w:pStyle w:val="23"/>
        <w:tabs>
          <w:tab w:val="left" w:pos="1134"/>
        </w:tabs>
        <w:ind w:left="0" w:firstLine="567"/>
        <w:jc w:val="both"/>
        <w:rPr>
          <w:color w:val="000000" w:themeColor="text1"/>
          <w:sz w:val="28"/>
          <w:szCs w:val="28"/>
        </w:rPr>
      </w:pPr>
    </w:p>
    <w:p w14:paraId="046D444B"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РОЗДІЛ ХI</w:t>
      </w:r>
    </w:p>
    <w:p w14:paraId="6EE1A6F8"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ЗВІТНІСТЬ ТА ПЕРЕВІРКА ДІЯЛЬНОСТІ ЦЕНТРУ</w:t>
      </w:r>
    </w:p>
    <w:p w14:paraId="61CF5AFF" w14:textId="77777777" w:rsidR="004B30D2" w:rsidRPr="0041138E" w:rsidRDefault="004B30D2" w:rsidP="004B30D2">
      <w:pPr>
        <w:ind w:firstLine="720"/>
        <w:jc w:val="center"/>
        <w:rPr>
          <w:b/>
          <w:color w:val="000000" w:themeColor="text1"/>
          <w:sz w:val="28"/>
          <w:szCs w:val="28"/>
          <w:lang w:val="uk-UA"/>
        </w:rPr>
      </w:pPr>
    </w:p>
    <w:p w14:paraId="6AE2DFD8" w14:textId="77777777" w:rsidR="004B30D2" w:rsidRPr="0041138E" w:rsidRDefault="004B30D2" w:rsidP="004B30D2">
      <w:pPr>
        <w:ind w:firstLine="709"/>
        <w:jc w:val="both"/>
        <w:rPr>
          <w:color w:val="000000" w:themeColor="text1"/>
          <w:sz w:val="28"/>
          <w:szCs w:val="28"/>
          <w:lang w:val="uk-UA"/>
        </w:rPr>
      </w:pPr>
      <w:r w:rsidRPr="0041138E">
        <w:rPr>
          <w:color w:val="000000" w:themeColor="text1"/>
          <w:sz w:val="28"/>
          <w:szCs w:val="28"/>
          <w:lang w:val="uk-UA"/>
        </w:rPr>
        <w:t>11.1. Центр здійснює бухгалтерський облік, веде фінансову та статистичну звітність у встановленому чинним законодавством України порядку.</w:t>
      </w:r>
    </w:p>
    <w:p w14:paraId="1CB2614D" w14:textId="77777777" w:rsidR="001A4712" w:rsidRPr="0041138E" w:rsidRDefault="004B30D2" w:rsidP="001A471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 xml:space="preserve">11.2. </w:t>
      </w:r>
      <w:r w:rsidR="001A4712" w:rsidRPr="0041138E">
        <w:rPr>
          <w:color w:val="000000" w:themeColor="text1"/>
          <w:sz w:val="28"/>
          <w:szCs w:val="28"/>
          <w:lang w:val="uk-UA"/>
        </w:rPr>
        <w:t xml:space="preserve">Генеральний директор та головний бухгалтер Центру несуть персональну відповідальність за додержання порядку ведення і достовірність </w:t>
      </w:r>
      <w:r w:rsidR="001A4712" w:rsidRPr="0041138E">
        <w:rPr>
          <w:color w:val="000000" w:themeColor="text1"/>
          <w:sz w:val="28"/>
          <w:szCs w:val="28"/>
          <w:lang w:val="uk-UA"/>
        </w:rPr>
        <w:lastRenderedPageBreak/>
        <w:t>обліку та статистичної звітності у встановленому законодавством України порядку.</w:t>
      </w:r>
    </w:p>
    <w:p w14:paraId="024B75F5" w14:textId="77777777" w:rsidR="004B30D2" w:rsidRPr="0041138E" w:rsidRDefault="001A4712" w:rsidP="001A471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 xml:space="preserve">11.3. </w:t>
      </w:r>
      <w:r w:rsidR="004B30D2" w:rsidRPr="0041138E">
        <w:rPr>
          <w:color w:val="000000" w:themeColor="text1"/>
          <w:sz w:val="28"/>
          <w:szCs w:val="28"/>
          <w:lang w:val="uk-UA"/>
        </w:rPr>
        <w:t>Центр щоквартально надає Харківській обласній раді та Департаменту охорони здоров’я звіт про підсумки своєї господарської некомерційної діяльності.</w:t>
      </w:r>
    </w:p>
    <w:p w14:paraId="23F8E736" w14:textId="77777777" w:rsidR="004B30D2" w:rsidRPr="0041138E" w:rsidRDefault="004B30D2" w:rsidP="004B30D2">
      <w:pPr>
        <w:pStyle w:val="a6"/>
        <w:widowControl/>
        <w:tabs>
          <w:tab w:val="left" w:pos="1134"/>
        </w:tabs>
        <w:suppressAutoHyphens/>
        <w:autoSpaceDE/>
        <w:autoSpaceDN/>
        <w:adjustRightInd/>
        <w:spacing w:after="0"/>
        <w:ind w:firstLine="709"/>
        <w:jc w:val="both"/>
        <w:rPr>
          <w:color w:val="000000" w:themeColor="text1"/>
          <w:sz w:val="28"/>
          <w:szCs w:val="28"/>
          <w:lang w:val="uk-UA"/>
        </w:rPr>
      </w:pPr>
      <w:r w:rsidRPr="0041138E">
        <w:rPr>
          <w:color w:val="000000" w:themeColor="text1"/>
          <w:sz w:val="28"/>
          <w:szCs w:val="28"/>
          <w:lang w:val="uk-UA"/>
        </w:rPr>
        <w:t>11.</w:t>
      </w:r>
      <w:r w:rsidR="001A4712" w:rsidRPr="0041138E">
        <w:rPr>
          <w:color w:val="000000" w:themeColor="text1"/>
          <w:sz w:val="28"/>
          <w:szCs w:val="28"/>
          <w:lang w:val="uk-UA"/>
        </w:rPr>
        <w:t>4</w:t>
      </w:r>
      <w:r w:rsidRPr="0041138E">
        <w:rPr>
          <w:color w:val="000000" w:themeColor="text1"/>
          <w:sz w:val="28"/>
          <w:szCs w:val="28"/>
          <w:lang w:val="uk-UA"/>
        </w:rPr>
        <w:t>. Центр щомісячно надає Харківській обласній раді інформацію про нарахування та перерахування плати за оренду майна спільної власності територіальних громад сіл, селищ, міст Харківської області, що знаходиться в оперативному управлінні Центру, за встановленою формою.</w:t>
      </w:r>
    </w:p>
    <w:p w14:paraId="1ECAC6BB" w14:textId="77777777" w:rsidR="004B30D2" w:rsidRPr="0041138E" w:rsidRDefault="004B30D2" w:rsidP="004B30D2">
      <w:pPr>
        <w:pStyle w:val="a6"/>
        <w:widowControl/>
        <w:tabs>
          <w:tab w:val="left" w:pos="1134"/>
        </w:tabs>
        <w:suppressAutoHyphens/>
        <w:autoSpaceDE/>
        <w:autoSpaceDN/>
        <w:adjustRightInd/>
        <w:spacing w:after="0"/>
        <w:ind w:firstLine="709"/>
        <w:jc w:val="both"/>
        <w:rPr>
          <w:color w:val="000000" w:themeColor="text1"/>
          <w:sz w:val="28"/>
          <w:szCs w:val="28"/>
          <w:lang w:val="uk-UA"/>
        </w:rPr>
      </w:pPr>
      <w:r w:rsidRPr="0041138E">
        <w:rPr>
          <w:color w:val="000000" w:themeColor="text1"/>
          <w:sz w:val="28"/>
          <w:szCs w:val="28"/>
          <w:lang w:val="uk-UA"/>
        </w:rPr>
        <w:t>11.</w:t>
      </w:r>
      <w:r w:rsidR="001A4712" w:rsidRPr="0041138E">
        <w:rPr>
          <w:color w:val="000000" w:themeColor="text1"/>
          <w:sz w:val="28"/>
          <w:szCs w:val="28"/>
          <w:lang w:val="uk-UA"/>
        </w:rPr>
        <w:t>5</w:t>
      </w:r>
      <w:r w:rsidRPr="0041138E">
        <w:rPr>
          <w:color w:val="000000" w:themeColor="text1"/>
          <w:sz w:val="28"/>
          <w:szCs w:val="28"/>
          <w:lang w:val="uk-UA"/>
        </w:rPr>
        <w:t xml:space="preserve">. Центр щоквартально надає інформацію про орендарів, яким передано в оренду майно спільної власності територіальних громад сіл, селищ, міст Харківської області, за встановленою формою. </w:t>
      </w:r>
    </w:p>
    <w:p w14:paraId="6436C2AE" w14:textId="77777777" w:rsidR="004B30D2" w:rsidRPr="0041138E" w:rsidRDefault="004B30D2" w:rsidP="004B30D2">
      <w:pPr>
        <w:pStyle w:val="Style3"/>
        <w:widowControl/>
        <w:tabs>
          <w:tab w:val="left" w:pos="1066"/>
          <w:tab w:val="left" w:pos="1134"/>
        </w:tabs>
        <w:ind w:firstLine="709"/>
        <w:jc w:val="both"/>
        <w:rPr>
          <w:rStyle w:val="FontStyle13"/>
          <w:color w:val="000000" w:themeColor="text1"/>
          <w:sz w:val="28"/>
          <w:szCs w:val="28"/>
          <w:lang w:val="uk-UA" w:eastAsia="uk-UA"/>
        </w:rPr>
      </w:pPr>
      <w:r w:rsidRPr="0041138E">
        <w:rPr>
          <w:color w:val="000000" w:themeColor="text1"/>
          <w:sz w:val="28"/>
          <w:szCs w:val="28"/>
          <w:lang w:val="uk-UA"/>
        </w:rPr>
        <w:t>11.</w:t>
      </w:r>
      <w:r w:rsidR="001A4712" w:rsidRPr="0041138E">
        <w:rPr>
          <w:color w:val="000000" w:themeColor="text1"/>
          <w:sz w:val="28"/>
          <w:szCs w:val="28"/>
          <w:lang w:val="uk-UA"/>
        </w:rPr>
        <w:t>6</w:t>
      </w:r>
      <w:r w:rsidRPr="0041138E">
        <w:rPr>
          <w:color w:val="000000" w:themeColor="text1"/>
          <w:sz w:val="28"/>
          <w:szCs w:val="28"/>
          <w:lang w:val="uk-UA"/>
        </w:rPr>
        <w:t>. Обласна рада має право проводити планові та позапланові перевірки ефективності використання майна, закріпленого за Центром на праві оперативного управління та виконання керівником умов контракту.</w:t>
      </w:r>
    </w:p>
    <w:p w14:paraId="23D789BE" w14:textId="77777777" w:rsidR="004B30D2" w:rsidRPr="0041138E" w:rsidRDefault="004B30D2" w:rsidP="004B30D2">
      <w:pPr>
        <w:pStyle w:val="Style3"/>
        <w:widowControl/>
        <w:tabs>
          <w:tab w:val="left" w:pos="1066"/>
          <w:tab w:val="left" w:pos="1134"/>
        </w:tabs>
        <w:ind w:firstLine="709"/>
        <w:jc w:val="both"/>
        <w:rPr>
          <w:color w:val="000000" w:themeColor="text1"/>
          <w:sz w:val="28"/>
          <w:szCs w:val="28"/>
          <w:lang w:val="uk-UA" w:eastAsia="uk-UA"/>
        </w:rPr>
      </w:pPr>
      <w:r w:rsidRPr="0041138E">
        <w:rPr>
          <w:color w:val="000000" w:themeColor="text1"/>
          <w:sz w:val="28"/>
          <w:szCs w:val="28"/>
          <w:lang w:val="uk-UA"/>
        </w:rPr>
        <w:t>11</w:t>
      </w:r>
      <w:r w:rsidR="001A4712" w:rsidRPr="0041138E">
        <w:rPr>
          <w:color w:val="000000" w:themeColor="text1"/>
          <w:sz w:val="28"/>
          <w:szCs w:val="28"/>
          <w:lang w:val="uk-UA"/>
        </w:rPr>
        <w:t>.7</w:t>
      </w:r>
      <w:r w:rsidRPr="0041138E">
        <w:rPr>
          <w:color w:val="000000" w:themeColor="text1"/>
          <w:sz w:val="28"/>
          <w:szCs w:val="28"/>
          <w:lang w:val="uk-UA"/>
        </w:rPr>
        <w:t xml:space="preserve">. Контроль за окремими сторонами діяльності Центру здійснюють  державні контролюючі органи, на які покладено нагляд за фінансово-економічною, господарською та трудовою діяльністю у відповідності з </w:t>
      </w:r>
      <w:r w:rsidR="001A4712" w:rsidRPr="0041138E">
        <w:rPr>
          <w:color w:val="000000" w:themeColor="text1"/>
          <w:sz w:val="28"/>
          <w:szCs w:val="28"/>
          <w:lang w:val="uk-UA"/>
        </w:rPr>
        <w:t>чинного</w:t>
      </w:r>
      <w:r w:rsidRPr="0041138E">
        <w:rPr>
          <w:color w:val="000000" w:themeColor="text1"/>
          <w:sz w:val="28"/>
          <w:szCs w:val="28"/>
          <w:lang w:val="uk-UA"/>
        </w:rPr>
        <w:t xml:space="preserve"> законодавством України.</w:t>
      </w:r>
    </w:p>
    <w:p w14:paraId="1ECC1385" w14:textId="77777777" w:rsidR="004B30D2" w:rsidRPr="0041138E" w:rsidRDefault="004B30D2" w:rsidP="004B30D2">
      <w:pPr>
        <w:pStyle w:val="Style3"/>
        <w:widowControl/>
        <w:tabs>
          <w:tab w:val="left" w:pos="1066"/>
          <w:tab w:val="left" w:pos="1134"/>
        </w:tabs>
        <w:ind w:firstLine="709"/>
        <w:jc w:val="both"/>
        <w:rPr>
          <w:rStyle w:val="FontStyle13"/>
          <w:color w:val="000000" w:themeColor="text1"/>
          <w:sz w:val="28"/>
          <w:szCs w:val="28"/>
          <w:lang w:val="uk-UA" w:eastAsia="uk-UA"/>
        </w:rPr>
      </w:pPr>
      <w:r w:rsidRPr="0041138E">
        <w:rPr>
          <w:color w:val="000000" w:themeColor="text1"/>
          <w:sz w:val="28"/>
          <w:szCs w:val="28"/>
          <w:lang w:val="uk-UA"/>
        </w:rPr>
        <w:t>11.</w:t>
      </w:r>
      <w:r w:rsidR="001A4712" w:rsidRPr="0041138E">
        <w:rPr>
          <w:color w:val="000000" w:themeColor="text1"/>
          <w:sz w:val="28"/>
          <w:szCs w:val="28"/>
          <w:lang w:val="uk-UA"/>
        </w:rPr>
        <w:t>8</w:t>
      </w:r>
      <w:r w:rsidRPr="0041138E">
        <w:rPr>
          <w:color w:val="000000" w:themeColor="text1"/>
          <w:sz w:val="28"/>
          <w:szCs w:val="28"/>
          <w:lang w:val="uk-UA"/>
        </w:rPr>
        <w:t xml:space="preserve">. </w:t>
      </w:r>
      <w:r w:rsidRPr="0041138E">
        <w:rPr>
          <w:rStyle w:val="FontStyle13"/>
          <w:color w:val="000000" w:themeColor="text1"/>
          <w:sz w:val="28"/>
          <w:szCs w:val="28"/>
          <w:lang w:val="uk-UA" w:eastAsia="uk-UA"/>
        </w:rPr>
        <w:t xml:space="preserve">Посадові особи органів виконавчої влади та місцевого самоврядування можуть давати </w:t>
      </w:r>
      <w:r w:rsidRPr="0041138E">
        <w:rPr>
          <w:color w:val="000000" w:themeColor="text1"/>
          <w:sz w:val="28"/>
          <w:szCs w:val="28"/>
          <w:lang w:val="uk-UA"/>
        </w:rPr>
        <w:t>Центру</w:t>
      </w:r>
      <w:r w:rsidRPr="0041138E">
        <w:rPr>
          <w:rStyle w:val="FontStyle13"/>
          <w:color w:val="000000" w:themeColor="text1"/>
          <w:sz w:val="28"/>
          <w:szCs w:val="28"/>
          <w:lang w:val="uk-UA" w:eastAsia="uk-UA"/>
        </w:rPr>
        <w:t xml:space="preserve"> вказівки у межах своїх повноважень.</w:t>
      </w:r>
    </w:p>
    <w:p w14:paraId="16159276" w14:textId="77777777" w:rsidR="004B30D2" w:rsidRPr="0041138E" w:rsidRDefault="004B30D2" w:rsidP="004B30D2">
      <w:pPr>
        <w:ind w:firstLine="709"/>
        <w:jc w:val="center"/>
        <w:rPr>
          <w:b/>
          <w:color w:val="000000" w:themeColor="text1"/>
          <w:sz w:val="28"/>
          <w:szCs w:val="28"/>
          <w:lang w:val="uk-UA"/>
        </w:rPr>
      </w:pPr>
    </w:p>
    <w:p w14:paraId="54A074BC"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РОЗДІЛ ХII</w:t>
      </w:r>
    </w:p>
    <w:p w14:paraId="2AAB2F28"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ПОРЯДОК ВНЕСЕННЯ ЗМІН  ДО СТАТУТУ</w:t>
      </w:r>
    </w:p>
    <w:p w14:paraId="043CE9BA" w14:textId="77777777" w:rsidR="004B30D2" w:rsidRPr="0041138E" w:rsidRDefault="004B30D2" w:rsidP="004B30D2">
      <w:pPr>
        <w:ind w:firstLine="720"/>
        <w:jc w:val="center"/>
        <w:rPr>
          <w:color w:val="000000" w:themeColor="text1"/>
          <w:sz w:val="28"/>
          <w:szCs w:val="28"/>
          <w:lang w:val="uk-UA"/>
        </w:rPr>
      </w:pPr>
    </w:p>
    <w:p w14:paraId="2FDF3008"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12.1. Зміни до Статуту здійснюються шляхом викладання його у новій редакції та вносяться за тією ж процедурою, за якою затверджувався і сам Статут.</w:t>
      </w:r>
    </w:p>
    <w:p w14:paraId="204263DF"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rPr>
      </w:pPr>
      <w:r w:rsidRPr="0041138E">
        <w:rPr>
          <w:color w:val="000000" w:themeColor="text1"/>
          <w:sz w:val="28"/>
          <w:szCs w:val="28"/>
          <w:lang w:val="uk-UA"/>
        </w:rPr>
        <w:t>12.2. Ці зміни набувають чинності з моменту державної реєстрації Статуту в новій редакції.</w:t>
      </w:r>
    </w:p>
    <w:p w14:paraId="2DFE27FF" w14:textId="77777777" w:rsidR="004B30D2" w:rsidRPr="0041138E" w:rsidRDefault="004B30D2" w:rsidP="004B30D2">
      <w:pPr>
        <w:jc w:val="center"/>
        <w:rPr>
          <w:b/>
          <w:color w:val="000000" w:themeColor="text1"/>
          <w:sz w:val="28"/>
          <w:szCs w:val="28"/>
        </w:rPr>
      </w:pPr>
    </w:p>
    <w:p w14:paraId="0A512E24"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РОЗДІЛ ХІII</w:t>
      </w:r>
    </w:p>
    <w:p w14:paraId="6763E003" w14:textId="77777777" w:rsidR="004B30D2" w:rsidRPr="0041138E" w:rsidRDefault="004B30D2" w:rsidP="004B30D2">
      <w:pPr>
        <w:jc w:val="center"/>
        <w:rPr>
          <w:b/>
          <w:color w:val="000000" w:themeColor="text1"/>
          <w:sz w:val="28"/>
          <w:szCs w:val="28"/>
          <w:lang w:val="uk-UA"/>
        </w:rPr>
      </w:pPr>
      <w:r w:rsidRPr="0041138E">
        <w:rPr>
          <w:b/>
          <w:color w:val="000000" w:themeColor="text1"/>
          <w:sz w:val="28"/>
          <w:szCs w:val="28"/>
          <w:lang w:val="uk-UA"/>
        </w:rPr>
        <w:t>ПРИПИНЕННЯ  ЦЕНТРУ</w:t>
      </w:r>
    </w:p>
    <w:p w14:paraId="7D95B11F" w14:textId="77777777" w:rsidR="004B30D2" w:rsidRPr="0041138E" w:rsidRDefault="004B30D2" w:rsidP="004B30D2">
      <w:pPr>
        <w:ind w:firstLine="720"/>
        <w:jc w:val="center"/>
        <w:rPr>
          <w:b/>
          <w:color w:val="000000" w:themeColor="text1"/>
          <w:sz w:val="28"/>
          <w:szCs w:val="28"/>
          <w:lang w:val="uk-UA"/>
        </w:rPr>
      </w:pPr>
    </w:p>
    <w:p w14:paraId="72B8F0E3"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13.1. Припинення Центру здійснюється шляхом реорганізації (злиття, приєднання, поділу, виділення чи перетворення) або ліквідації.</w:t>
      </w:r>
    </w:p>
    <w:p w14:paraId="3BFE33C5"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13.2. Припинення Центру проводиться за рішенням обласної ради (уповноваженого органу) або за рішенням суду, у порядку встановленому чинним законодавством України.</w:t>
      </w:r>
    </w:p>
    <w:p w14:paraId="2214D76C"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13.3. У разі припинення Центру працівникам, що звільняються, гарантується дотримання їх прав і інтересів відповідно до трудового законодавства України.</w:t>
      </w:r>
    </w:p>
    <w:p w14:paraId="14990F52" w14:textId="77777777" w:rsidR="004B30D2" w:rsidRPr="0041138E" w:rsidRDefault="004B30D2" w:rsidP="004B30D2">
      <w:pPr>
        <w:widowControl/>
        <w:tabs>
          <w:tab w:val="left" w:pos="1134"/>
        </w:tabs>
        <w:autoSpaceDE/>
        <w:autoSpaceDN/>
        <w:adjustRightInd/>
        <w:ind w:firstLine="709"/>
        <w:jc w:val="both"/>
        <w:rPr>
          <w:color w:val="000000" w:themeColor="text1"/>
          <w:sz w:val="28"/>
          <w:szCs w:val="28"/>
          <w:lang w:val="uk-UA"/>
        </w:rPr>
      </w:pPr>
      <w:r w:rsidRPr="0041138E">
        <w:rPr>
          <w:color w:val="000000" w:themeColor="text1"/>
          <w:sz w:val="28"/>
          <w:szCs w:val="28"/>
          <w:lang w:val="uk-UA"/>
        </w:rPr>
        <w:t>13.4. У разі припинення Центру його активи передаються іншій неприбутковій організації відповідного виду або зараховуються до доходу обласного бюджету.</w:t>
      </w:r>
    </w:p>
    <w:p w14:paraId="4EED8266" w14:textId="77777777" w:rsidR="004B30D2" w:rsidRPr="000F5928" w:rsidRDefault="004B30D2" w:rsidP="004B30D2">
      <w:pPr>
        <w:widowControl/>
        <w:tabs>
          <w:tab w:val="left" w:pos="1134"/>
        </w:tabs>
        <w:autoSpaceDE/>
        <w:autoSpaceDN/>
        <w:adjustRightInd/>
        <w:ind w:firstLine="709"/>
        <w:jc w:val="both"/>
        <w:rPr>
          <w:bCs/>
          <w:color w:val="000000" w:themeColor="text1"/>
          <w:sz w:val="28"/>
          <w:szCs w:val="28"/>
          <w:lang w:val="uk-UA"/>
        </w:rPr>
      </w:pPr>
      <w:r w:rsidRPr="0041138E">
        <w:rPr>
          <w:color w:val="000000" w:themeColor="text1"/>
          <w:sz w:val="28"/>
          <w:szCs w:val="28"/>
          <w:lang w:val="uk-UA"/>
        </w:rPr>
        <w:lastRenderedPageBreak/>
        <w:t>13.5. Припинення Центру здійснюється з моменту внесення запису до Єдиного державного реєстру юридичних осіб та фізичних осіб - підприємців та громадських формувань.</w:t>
      </w:r>
    </w:p>
    <w:p w14:paraId="08B05315" w14:textId="77777777" w:rsidR="006A5284" w:rsidRPr="0041138E" w:rsidRDefault="006A5284">
      <w:pPr>
        <w:rPr>
          <w:color w:val="000000" w:themeColor="text1"/>
          <w:lang w:val="uk-UA"/>
        </w:rPr>
      </w:pPr>
    </w:p>
    <w:sectPr w:rsidR="006A5284" w:rsidRPr="0041138E" w:rsidSect="002F552C">
      <w:footerReference w:type="even" r:id="rId8"/>
      <w:footerReference w:type="default" r:id="rId9"/>
      <w:pgSz w:w="11909" w:h="16834"/>
      <w:pgMar w:top="1134" w:right="567" w:bottom="1134" w:left="1701" w:header="720" w:footer="567" w:gutter="0"/>
      <w:cols w:space="6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0281B" w14:textId="77777777" w:rsidR="000816AE" w:rsidRDefault="000816AE" w:rsidP="004B30D2">
      <w:r>
        <w:separator/>
      </w:r>
    </w:p>
  </w:endnote>
  <w:endnote w:type="continuationSeparator" w:id="0">
    <w:p w14:paraId="4A0E1510" w14:textId="77777777" w:rsidR="000816AE" w:rsidRDefault="000816AE" w:rsidP="004B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8685" w14:textId="77777777" w:rsidR="00D9278C" w:rsidRDefault="00077362" w:rsidP="00B6621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6F791CE" w14:textId="77777777" w:rsidR="00D9278C" w:rsidRDefault="000816AE" w:rsidP="00CB45E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46178"/>
      <w:docPartObj>
        <w:docPartGallery w:val="Page Numbers (Bottom of Page)"/>
        <w:docPartUnique/>
      </w:docPartObj>
    </w:sdtPr>
    <w:sdtEndPr/>
    <w:sdtContent>
      <w:p w14:paraId="13B27BF0" w14:textId="77777777" w:rsidR="004B30D2" w:rsidRDefault="004B30D2">
        <w:pPr>
          <w:pStyle w:val="a8"/>
          <w:jc w:val="right"/>
        </w:pPr>
        <w:r>
          <w:fldChar w:fldCharType="begin"/>
        </w:r>
        <w:r>
          <w:instrText>PAGE   \* MERGEFORMAT</w:instrText>
        </w:r>
        <w:r>
          <w:fldChar w:fldCharType="separate"/>
        </w:r>
        <w:r w:rsidR="0053232B">
          <w:rPr>
            <w:noProof/>
          </w:rPr>
          <w:t>19</w:t>
        </w:r>
        <w:r>
          <w:fldChar w:fldCharType="end"/>
        </w:r>
      </w:p>
    </w:sdtContent>
  </w:sdt>
  <w:p w14:paraId="41496534" w14:textId="77777777" w:rsidR="00D9278C" w:rsidRDefault="000816AE" w:rsidP="00F0058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B65F" w14:textId="77777777" w:rsidR="000816AE" w:rsidRDefault="000816AE" w:rsidP="004B30D2">
      <w:r>
        <w:separator/>
      </w:r>
    </w:p>
  </w:footnote>
  <w:footnote w:type="continuationSeparator" w:id="0">
    <w:p w14:paraId="0BA64F74" w14:textId="77777777" w:rsidR="000816AE" w:rsidRDefault="000816AE" w:rsidP="004B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DA0FA16"/>
    <w:lvl w:ilvl="0">
      <w:start w:val="1"/>
      <w:numFmt w:val="bullet"/>
      <w:pStyle w:val="3"/>
      <w:lvlText w:val=""/>
      <w:lvlJc w:val="left"/>
      <w:pPr>
        <w:tabs>
          <w:tab w:val="num" w:pos="926"/>
        </w:tabs>
        <w:ind w:left="926" w:hanging="360"/>
      </w:pPr>
      <w:rPr>
        <w:rFonts w:ascii="Symbol" w:hAnsi="Symbol" w:hint="default"/>
      </w:rPr>
    </w:lvl>
  </w:abstractNum>
  <w:abstractNum w:abstractNumId="1">
    <w:nsid w:val="012400E9"/>
    <w:multiLevelType w:val="hybridMultilevel"/>
    <w:tmpl w:val="28D60FC6"/>
    <w:lvl w:ilvl="0" w:tplc="659EC474">
      <w:numFmt w:val="bullet"/>
      <w:lvlRestart w:val="0"/>
      <w:lvlText w:val="–"/>
      <w:lvlJc w:val="left"/>
      <w:pPr>
        <w:ind w:left="720" w:hanging="363"/>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C3A5B"/>
    <w:multiLevelType w:val="multilevel"/>
    <w:tmpl w:val="0AEC7B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157FE8"/>
    <w:multiLevelType w:val="multilevel"/>
    <w:tmpl w:val="5C34B10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D47DDB"/>
    <w:multiLevelType w:val="multilevel"/>
    <w:tmpl w:val="2022079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9062F"/>
    <w:multiLevelType w:val="multilevel"/>
    <w:tmpl w:val="D57EC504"/>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17514C"/>
    <w:multiLevelType w:val="hybridMultilevel"/>
    <w:tmpl w:val="37B44DBA"/>
    <w:lvl w:ilvl="0" w:tplc="08C82D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A994D0E"/>
    <w:multiLevelType w:val="multilevel"/>
    <w:tmpl w:val="8D7AF680"/>
    <w:lvl w:ilvl="0">
      <w:start w:val="5"/>
      <w:numFmt w:val="decimal"/>
      <w:lvlText w:val="%1"/>
      <w:lvlJc w:val="left"/>
      <w:pPr>
        <w:ind w:left="375" w:hanging="375"/>
      </w:pPr>
      <w:rPr>
        <w:rFonts w:hint="default"/>
      </w:rPr>
    </w:lvl>
    <w:lvl w:ilvl="1">
      <w:start w:val="9"/>
      <w:numFmt w:val="decimal"/>
      <w:lvlText w:val="%1.%2"/>
      <w:lvlJc w:val="left"/>
      <w:pPr>
        <w:ind w:left="967" w:hanging="375"/>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8">
    <w:nsid w:val="0CF55256"/>
    <w:multiLevelType w:val="multilevel"/>
    <w:tmpl w:val="C31EF9D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560A5C"/>
    <w:multiLevelType w:val="multilevel"/>
    <w:tmpl w:val="5CE40E54"/>
    <w:lvl w:ilvl="0">
      <w:numFmt w:val="bullet"/>
      <w:lvlText w:val="–"/>
      <w:lvlJc w:val="left"/>
      <w:pPr>
        <w:ind w:left="13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744B6C"/>
    <w:multiLevelType w:val="multilevel"/>
    <w:tmpl w:val="67D8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60E6B"/>
    <w:multiLevelType w:val="multilevel"/>
    <w:tmpl w:val="0880684A"/>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2">
    <w:nsid w:val="19E515AB"/>
    <w:multiLevelType w:val="hybridMultilevel"/>
    <w:tmpl w:val="E47E601C"/>
    <w:lvl w:ilvl="0" w:tplc="4FB2D8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52DD9"/>
    <w:multiLevelType w:val="hybridMultilevel"/>
    <w:tmpl w:val="4EAEBBE8"/>
    <w:lvl w:ilvl="0" w:tplc="08C82D9E">
      <w:start w:val="1"/>
      <w:numFmt w:val="bullet"/>
      <w:lvlText w:val=""/>
      <w:lvlJc w:val="left"/>
      <w:pPr>
        <w:ind w:left="720" w:hanging="360"/>
      </w:pPr>
      <w:rPr>
        <w:rFonts w:ascii="Symbol" w:hAnsi="Symbol" w:hint="default"/>
      </w:rPr>
    </w:lvl>
    <w:lvl w:ilvl="1" w:tplc="08C82D9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2A110C"/>
    <w:multiLevelType w:val="multilevel"/>
    <w:tmpl w:val="63E495B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D110477"/>
    <w:multiLevelType w:val="hybridMultilevel"/>
    <w:tmpl w:val="F8187B20"/>
    <w:lvl w:ilvl="0" w:tplc="08C82D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145C02"/>
    <w:multiLevelType w:val="multilevel"/>
    <w:tmpl w:val="859642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D355D86"/>
    <w:multiLevelType w:val="hybridMultilevel"/>
    <w:tmpl w:val="5E96019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DD41EC8"/>
    <w:multiLevelType w:val="hybridMultilevel"/>
    <w:tmpl w:val="4CD63D78"/>
    <w:lvl w:ilvl="0" w:tplc="4FB2D892">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A15001"/>
    <w:multiLevelType w:val="multilevel"/>
    <w:tmpl w:val="FB72CE2E"/>
    <w:lvl w:ilvl="0">
      <w:start w:val="5"/>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C50A35"/>
    <w:multiLevelType w:val="multilevel"/>
    <w:tmpl w:val="72E8CB52"/>
    <w:lvl w:ilvl="0">
      <w:start w:val="5"/>
      <w:numFmt w:val="decimal"/>
      <w:lvlText w:val="%1."/>
      <w:lvlJc w:val="left"/>
      <w:pPr>
        <w:ind w:left="450" w:hanging="45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335609D"/>
    <w:multiLevelType w:val="multilevel"/>
    <w:tmpl w:val="7F6CD09C"/>
    <w:lvl w:ilvl="0">
      <w:start w:val="7"/>
      <w:numFmt w:val="decimal"/>
      <w:lvlText w:val="%1."/>
      <w:lvlJc w:val="left"/>
      <w:pPr>
        <w:tabs>
          <w:tab w:val="num" w:pos="765"/>
        </w:tabs>
        <w:ind w:left="765" w:hanging="765"/>
      </w:pPr>
      <w:rPr>
        <w:rFonts w:hint="default"/>
      </w:rPr>
    </w:lvl>
    <w:lvl w:ilvl="1">
      <w:start w:val="1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9D374C"/>
    <w:multiLevelType w:val="multilevel"/>
    <w:tmpl w:val="5D027878"/>
    <w:lvl w:ilvl="0">
      <w:start w:val="5"/>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C07998"/>
    <w:multiLevelType w:val="hybridMultilevel"/>
    <w:tmpl w:val="04E294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9765876"/>
    <w:multiLevelType w:val="hybridMultilevel"/>
    <w:tmpl w:val="FAC854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5A9258CB"/>
    <w:multiLevelType w:val="hybridMultilevel"/>
    <w:tmpl w:val="7E4800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AE6026B"/>
    <w:multiLevelType w:val="hybridMultilevel"/>
    <w:tmpl w:val="6C2AF9A6"/>
    <w:lvl w:ilvl="0" w:tplc="659EC474">
      <w:numFmt w:val="bullet"/>
      <w:lvlRestart w:val="0"/>
      <w:lvlText w:val="–"/>
      <w:lvlJc w:val="left"/>
      <w:pPr>
        <w:ind w:left="720" w:hanging="363"/>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44917"/>
    <w:multiLevelType w:val="multilevel"/>
    <w:tmpl w:val="70CCDD6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7A18CB"/>
    <w:multiLevelType w:val="hybridMultilevel"/>
    <w:tmpl w:val="A5402D72"/>
    <w:lvl w:ilvl="0" w:tplc="08C82D9E">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603466C6"/>
    <w:multiLevelType w:val="hybridMultilevel"/>
    <w:tmpl w:val="22F222B2"/>
    <w:lvl w:ilvl="0" w:tplc="08C82D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75735A"/>
    <w:multiLevelType w:val="hybridMultilevel"/>
    <w:tmpl w:val="0F16416A"/>
    <w:lvl w:ilvl="0" w:tplc="4FB2D89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472167"/>
    <w:multiLevelType w:val="multilevel"/>
    <w:tmpl w:val="6E982CE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6AB60B8A"/>
    <w:multiLevelType w:val="multilevel"/>
    <w:tmpl w:val="D382A080"/>
    <w:lvl w:ilvl="0">
      <w:start w:val="5"/>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2B6BEE"/>
    <w:multiLevelType w:val="multilevel"/>
    <w:tmpl w:val="A2646DC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8E5DF2"/>
    <w:multiLevelType w:val="multilevel"/>
    <w:tmpl w:val="C416195E"/>
    <w:lvl w:ilvl="0">
      <w:start w:val="5"/>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714A05AD"/>
    <w:multiLevelType w:val="hybridMultilevel"/>
    <w:tmpl w:val="D7EE46C0"/>
    <w:lvl w:ilvl="0" w:tplc="08C82D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925049"/>
    <w:multiLevelType w:val="multilevel"/>
    <w:tmpl w:val="9FF4F45E"/>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F875B1"/>
    <w:multiLevelType w:val="multilevel"/>
    <w:tmpl w:val="D684311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48847D3"/>
    <w:multiLevelType w:val="hybridMultilevel"/>
    <w:tmpl w:val="6E9E436E"/>
    <w:lvl w:ilvl="0" w:tplc="8BE08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5D36DA3"/>
    <w:multiLevelType w:val="hybridMultilevel"/>
    <w:tmpl w:val="CED423E2"/>
    <w:lvl w:ilvl="0" w:tplc="4FB2D89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78D222D"/>
    <w:multiLevelType w:val="hybridMultilevel"/>
    <w:tmpl w:val="3D5685F0"/>
    <w:lvl w:ilvl="0" w:tplc="50BCC77A">
      <w:start w:val="7"/>
      <w:numFmt w:val="bullet"/>
      <w:lvlText w:val="–"/>
      <w:lvlJc w:val="left"/>
      <w:pPr>
        <w:ind w:left="988" w:hanging="360"/>
      </w:pPr>
      <w:rPr>
        <w:rFonts w:ascii="Times New Roman" w:eastAsia="Times New Roman" w:hAnsi="Times New Roman" w:hint="default"/>
      </w:rPr>
    </w:lvl>
    <w:lvl w:ilvl="1" w:tplc="04190003" w:tentative="1">
      <w:start w:val="1"/>
      <w:numFmt w:val="bullet"/>
      <w:lvlText w:val="o"/>
      <w:lvlJc w:val="left"/>
      <w:pPr>
        <w:ind w:left="1708" w:hanging="360"/>
      </w:pPr>
      <w:rPr>
        <w:rFonts w:ascii="Courier New" w:hAnsi="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1">
    <w:nsid w:val="780062A1"/>
    <w:multiLevelType w:val="multilevel"/>
    <w:tmpl w:val="1A105A22"/>
    <w:lvl w:ilvl="0">
      <w:start w:val="9"/>
      <w:numFmt w:val="decimal"/>
      <w:lvlText w:val="%1."/>
      <w:lvlJc w:val="left"/>
      <w:pPr>
        <w:ind w:left="450" w:hanging="45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6"/>
  </w:num>
  <w:num w:numId="2">
    <w:abstractNumId w:val="2"/>
  </w:num>
  <w:num w:numId="3">
    <w:abstractNumId w:val="18"/>
  </w:num>
  <w:num w:numId="4">
    <w:abstractNumId w:val="8"/>
  </w:num>
  <w:num w:numId="5">
    <w:abstractNumId w:val="9"/>
  </w:num>
  <w:num w:numId="6">
    <w:abstractNumId w:val="22"/>
  </w:num>
  <w:num w:numId="7">
    <w:abstractNumId w:val="12"/>
  </w:num>
  <w:num w:numId="8">
    <w:abstractNumId w:val="26"/>
  </w:num>
  <w:num w:numId="9">
    <w:abstractNumId w:val="32"/>
  </w:num>
  <w:num w:numId="10">
    <w:abstractNumId w:val="1"/>
  </w:num>
  <w:num w:numId="11">
    <w:abstractNumId w:val="0"/>
  </w:num>
  <w:num w:numId="12">
    <w:abstractNumId w:val="35"/>
  </w:num>
  <w:num w:numId="13">
    <w:abstractNumId w:val="39"/>
  </w:num>
  <w:num w:numId="14">
    <w:abstractNumId w:val="30"/>
  </w:num>
  <w:num w:numId="15">
    <w:abstractNumId w:val="27"/>
  </w:num>
  <w:num w:numId="16">
    <w:abstractNumId w:val="29"/>
  </w:num>
  <w:num w:numId="17">
    <w:abstractNumId w:val="28"/>
  </w:num>
  <w:num w:numId="18">
    <w:abstractNumId w:val="13"/>
  </w:num>
  <w:num w:numId="19">
    <w:abstractNumId w:val="36"/>
  </w:num>
  <w:num w:numId="20">
    <w:abstractNumId w:val="3"/>
  </w:num>
  <w:num w:numId="21">
    <w:abstractNumId w:val="6"/>
  </w:num>
  <w:num w:numId="22">
    <w:abstractNumId w:val="15"/>
  </w:num>
  <w:num w:numId="23">
    <w:abstractNumId w:val="37"/>
  </w:num>
  <w:num w:numId="24">
    <w:abstractNumId w:val="14"/>
  </w:num>
  <w:num w:numId="25">
    <w:abstractNumId w:val="41"/>
  </w:num>
  <w:num w:numId="26">
    <w:abstractNumId w:val="33"/>
  </w:num>
  <w:num w:numId="27">
    <w:abstractNumId w:val="5"/>
  </w:num>
  <w:num w:numId="28">
    <w:abstractNumId w:val="20"/>
  </w:num>
  <w:num w:numId="29">
    <w:abstractNumId w:val="34"/>
  </w:num>
  <w:num w:numId="30">
    <w:abstractNumId w:val="7"/>
  </w:num>
  <w:num w:numId="31">
    <w:abstractNumId w:val="11"/>
  </w:num>
  <w:num w:numId="32">
    <w:abstractNumId w:val="31"/>
  </w:num>
  <w:num w:numId="33">
    <w:abstractNumId w:val="40"/>
  </w:num>
  <w:num w:numId="34">
    <w:abstractNumId w:val="4"/>
  </w:num>
  <w:num w:numId="35">
    <w:abstractNumId w:val="21"/>
  </w:num>
  <w:num w:numId="36">
    <w:abstractNumId w:val="17"/>
  </w:num>
  <w:num w:numId="37">
    <w:abstractNumId w:val="24"/>
  </w:num>
  <w:num w:numId="38">
    <w:abstractNumId w:val="25"/>
  </w:num>
  <w:num w:numId="39">
    <w:abstractNumId w:val="23"/>
  </w:num>
  <w:num w:numId="40">
    <w:abstractNumId w:val="39"/>
  </w:num>
  <w:num w:numId="41">
    <w:abstractNumId w:val="19"/>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2"/>
    <w:rsid w:val="0003541F"/>
    <w:rsid w:val="00077362"/>
    <w:rsid w:val="000816AE"/>
    <w:rsid w:val="000F32CA"/>
    <w:rsid w:val="000F5928"/>
    <w:rsid w:val="001560CB"/>
    <w:rsid w:val="001A4712"/>
    <w:rsid w:val="002A204C"/>
    <w:rsid w:val="002A554D"/>
    <w:rsid w:val="002C4758"/>
    <w:rsid w:val="00323A16"/>
    <w:rsid w:val="004000BC"/>
    <w:rsid w:val="0041138E"/>
    <w:rsid w:val="004479FC"/>
    <w:rsid w:val="004B30D2"/>
    <w:rsid w:val="005136AC"/>
    <w:rsid w:val="0053232B"/>
    <w:rsid w:val="005D2781"/>
    <w:rsid w:val="00650F6B"/>
    <w:rsid w:val="0069727D"/>
    <w:rsid w:val="006A5284"/>
    <w:rsid w:val="006D2816"/>
    <w:rsid w:val="007116CD"/>
    <w:rsid w:val="008726E8"/>
    <w:rsid w:val="00965668"/>
    <w:rsid w:val="009C7FCC"/>
    <w:rsid w:val="00A17370"/>
    <w:rsid w:val="00A377DF"/>
    <w:rsid w:val="00A93DF3"/>
    <w:rsid w:val="00A9683D"/>
    <w:rsid w:val="00B02953"/>
    <w:rsid w:val="00BE2158"/>
    <w:rsid w:val="00DE0C5B"/>
    <w:rsid w:val="00E123D5"/>
    <w:rsid w:val="00F54869"/>
    <w:rsid w:val="00F57A8B"/>
    <w:rsid w:val="00FD78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B30D2"/>
    <w:pPr>
      <w:keepNext/>
      <w:widowControl/>
      <w:autoSpaceDE/>
      <w:autoSpaceDN/>
      <w:adjustRightInd/>
      <w:spacing w:before="240" w:after="60"/>
      <w:outlineLvl w:val="0"/>
    </w:pPr>
    <w:rPr>
      <w:rFonts w:ascii="Arial" w:hAnsi="Arial"/>
      <w:b/>
      <w:bCs/>
      <w:kern w:val="32"/>
      <w:sz w:val="32"/>
      <w:szCs w:val="32"/>
      <w:lang w:val="x-none" w:eastAsia="x-none"/>
    </w:rPr>
  </w:style>
  <w:style w:type="paragraph" w:styleId="5">
    <w:name w:val="heading 5"/>
    <w:basedOn w:val="a"/>
    <w:next w:val="a"/>
    <w:link w:val="50"/>
    <w:uiPriority w:val="9"/>
    <w:qFormat/>
    <w:rsid w:val="004B30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0D2"/>
    <w:rPr>
      <w:rFonts w:ascii="Arial" w:eastAsia="Times New Roman" w:hAnsi="Arial" w:cs="Times New Roman"/>
      <w:b/>
      <w:bCs/>
      <w:kern w:val="32"/>
      <w:sz w:val="32"/>
      <w:szCs w:val="32"/>
      <w:lang w:val="x-none" w:eastAsia="x-none"/>
    </w:rPr>
  </w:style>
  <w:style w:type="character" w:customStyle="1" w:styleId="50">
    <w:name w:val="Заголовок 5 Знак"/>
    <w:basedOn w:val="a0"/>
    <w:link w:val="5"/>
    <w:uiPriority w:val="9"/>
    <w:rsid w:val="004B30D2"/>
    <w:rPr>
      <w:rFonts w:ascii="Calibri" w:eastAsia="Times New Roman" w:hAnsi="Calibri" w:cs="Times New Roman"/>
      <w:b/>
      <w:bCs/>
      <w:i/>
      <w:iCs/>
      <w:sz w:val="26"/>
      <w:szCs w:val="26"/>
      <w:lang w:val="ru-RU" w:eastAsia="ru-RU"/>
    </w:rPr>
  </w:style>
  <w:style w:type="paragraph" w:styleId="a3">
    <w:name w:val="No Spacing"/>
    <w:uiPriority w:val="1"/>
    <w:qFormat/>
    <w:rsid w:val="004B30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Body Text Indent"/>
    <w:basedOn w:val="a"/>
    <w:link w:val="a5"/>
    <w:rsid w:val="004B30D2"/>
    <w:pPr>
      <w:widowControl/>
      <w:overflowPunct w:val="0"/>
      <w:ind w:firstLine="851"/>
      <w:jc w:val="both"/>
      <w:textAlignment w:val="baseline"/>
    </w:pPr>
    <w:rPr>
      <w:sz w:val="28"/>
      <w:lang w:val="x-none"/>
    </w:rPr>
  </w:style>
  <w:style w:type="character" w:customStyle="1" w:styleId="a5">
    <w:name w:val="Основной текст с отступом Знак"/>
    <w:basedOn w:val="a0"/>
    <w:link w:val="a4"/>
    <w:rsid w:val="004B30D2"/>
    <w:rPr>
      <w:rFonts w:ascii="Times New Roman" w:eastAsia="Times New Roman" w:hAnsi="Times New Roman" w:cs="Times New Roman"/>
      <w:sz w:val="28"/>
      <w:szCs w:val="20"/>
      <w:lang w:val="x-none" w:eastAsia="ru-RU"/>
    </w:rPr>
  </w:style>
  <w:style w:type="paragraph" w:styleId="2">
    <w:name w:val="Body Text Indent 2"/>
    <w:basedOn w:val="a"/>
    <w:link w:val="20"/>
    <w:uiPriority w:val="99"/>
    <w:semiHidden/>
    <w:unhideWhenUsed/>
    <w:rsid w:val="004B30D2"/>
    <w:pPr>
      <w:spacing w:after="120" w:line="480" w:lineRule="auto"/>
      <w:ind w:left="283"/>
    </w:pPr>
  </w:style>
  <w:style w:type="character" w:customStyle="1" w:styleId="20">
    <w:name w:val="Основной текст с отступом 2 Знак"/>
    <w:basedOn w:val="a0"/>
    <w:link w:val="2"/>
    <w:uiPriority w:val="99"/>
    <w:semiHidden/>
    <w:rsid w:val="004B30D2"/>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4B30D2"/>
    <w:pPr>
      <w:spacing w:after="120"/>
    </w:pPr>
  </w:style>
  <w:style w:type="character" w:customStyle="1" w:styleId="a7">
    <w:name w:val="Основной текст Знак"/>
    <w:basedOn w:val="a0"/>
    <w:link w:val="a6"/>
    <w:uiPriority w:val="99"/>
    <w:semiHidden/>
    <w:rsid w:val="004B30D2"/>
    <w:rPr>
      <w:rFonts w:ascii="Times New Roman" w:eastAsia="Times New Roman" w:hAnsi="Times New Roman" w:cs="Times New Roman"/>
      <w:sz w:val="20"/>
      <w:szCs w:val="20"/>
      <w:lang w:val="ru-RU" w:eastAsia="ru-RU"/>
    </w:rPr>
  </w:style>
  <w:style w:type="paragraph" w:styleId="a8">
    <w:name w:val="footer"/>
    <w:basedOn w:val="a"/>
    <w:link w:val="a9"/>
    <w:uiPriority w:val="99"/>
    <w:rsid w:val="004B30D2"/>
    <w:pPr>
      <w:tabs>
        <w:tab w:val="center" w:pos="4677"/>
        <w:tab w:val="right" w:pos="9355"/>
      </w:tabs>
    </w:pPr>
  </w:style>
  <w:style w:type="character" w:customStyle="1" w:styleId="a9">
    <w:name w:val="Нижний колонтитул Знак"/>
    <w:basedOn w:val="a0"/>
    <w:link w:val="a8"/>
    <w:uiPriority w:val="99"/>
    <w:rsid w:val="004B30D2"/>
    <w:rPr>
      <w:rFonts w:ascii="Times New Roman" w:eastAsia="Times New Roman" w:hAnsi="Times New Roman" w:cs="Times New Roman"/>
      <w:sz w:val="20"/>
      <w:szCs w:val="20"/>
      <w:lang w:val="ru-RU" w:eastAsia="ru-RU"/>
    </w:rPr>
  </w:style>
  <w:style w:type="character" w:styleId="aa">
    <w:name w:val="page number"/>
    <w:basedOn w:val="a0"/>
    <w:rsid w:val="004B30D2"/>
  </w:style>
  <w:style w:type="paragraph" w:styleId="ab">
    <w:name w:val="header"/>
    <w:basedOn w:val="a"/>
    <w:link w:val="ac"/>
    <w:uiPriority w:val="99"/>
    <w:rsid w:val="004B30D2"/>
    <w:pPr>
      <w:tabs>
        <w:tab w:val="center" w:pos="4677"/>
        <w:tab w:val="right" w:pos="9355"/>
      </w:tabs>
    </w:pPr>
  </w:style>
  <w:style w:type="character" w:customStyle="1" w:styleId="ac">
    <w:name w:val="Верхний колонтитул Знак"/>
    <w:basedOn w:val="a0"/>
    <w:link w:val="ab"/>
    <w:uiPriority w:val="99"/>
    <w:rsid w:val="004B30D2"/>
    <w:rPr>
      <w:rFonts w:ascii="Times New Roman" w:eastAsia="Times New Roman" w:hAnsi="Times New Roman" w:cs="Times New Roman"/>
      <w:sz w:val="20"/>
      <w:szCs w:val="20"/>
      <w:lang w:val="ru-RU" w:eastAsia="ru-RU"/>
    </w:rPr>
  </w:style>
  <w:style w:type="paragraph" w:customStyle="1" w:styleId="Style7">
    <w:name w:val="Style7"/>
    <w:basedOn w:val="a"/>
    <w:rsid w:val="004B30D2"/>
    <w:pPr>
      <w:spacing w:line="312" w:lineRule="exact"/>
      <w:ind w:firstLine="538"/>
      <w:jc w:val="both"/>
    </w:pPr>
    <w:rPr>
      <w:sz w:val="24"/>
      <w:szCs w:val="24"/>
    </w:rPr>
  </w:style>
  <w:style w:type="character" w:customStyle="1" w:styleId="FontStyle13">
    <w:name w:val="Font Style13"/>
    <w:rsid w:val="004B30D2"/>
    <w:rPr>
      <w:rFonts w:ascii="Times New Roman" w:hAnsi="Times New Roman" w:cs="Times New Roman"/>
      <w:sz w:val="26"/>
      <w:szCs w:val="26"/>
    </w:rPr>
  </w:style>
  <w:style w:type="paragraph" w:styleId="ad">
    <w:name w:val="List Paragraph"/>
    <w:basedOn w:val="a"/>
    <w:uiPriority w:val="34"/>
    <w:qFormat/>
    <w:rsid w:val="004B30D2"/>
    <w:pPr>
      <w:widowControl/>
      <w:autoSpaceDE/>
      <w:autoSpaceDN/>
      <w:adjustRightInd/>
      <w:ind w:left="720"/>
      <w:contextualSpacing/>
    </w:pPr>
  </w:style>
  <w:style w:type="paragraph" w:styleId="21">
    <w:name w:val="Body Text 2"/>
    <w:basedOn w:val="a"/>
    <w:link w:val="22"/>
    <w:uiPriority w:val="99"/>
    <w:unhideWhenUsed/>
    <w:rsid w:val="004B30D2"/>
    <w:pPr>
      <w:widowControl/>
      <w:autoSpaceDE/>
      <w:autoSpaceDN/>
      <w:adjustRightInd/>
      <w:spacing w:after="120" w:line="480" w:lineRule="auto"/>
    </w:pPr>
    <w:rPr>
      <w:lang w:val="x-none" w:eastAsia="x-none"/>
    </w:rPr>
  </w:style>
  <w:style w:type="character" w:customStyle="1" w:styleId="22">
    <w:name w:val="Основной текст 2 Знак"/>
    <w:basedOn w:val="a0"/>
    <w:link w:val="21"/>
    <w:uiPriority w:val="99"/>
    <w:rsid w:val="004B30D2"/>
    <w:rPr>
      <w:rFonts w:ascii="Times New Roman" w:eastAsia="Times New Roman" w:hAnsi="Times New Roman" w:cs="Times New Roman"/>
      <w:sz w:val="20"/>
      <w:szCs w:val="20"/>
      <w:lang w:val="x-none" w:eastAsia="x-none"/>
    </w:rPr>
  </w:style>
  <w:style w:type="paragraph" w:customStyle="1" w:styleId="Style3">
    <w:name w:val="Style3"/>
    <w:basedOn w:val="a"/>
    <w:rsid w:val="004B30D2"/>
    <w:rPr>
      <w:sz w:val="24"/>
      <w:szCs w:val="24"/>
    </w:rPr>
  </w:style>
  <w:style w:type="character" w:customStyle="1" w:styleId="FontStyle16">
    <w:name w:val="Font Style16"/>
    <w:rsid w:val="004B30D2"/>
    <w:rPr>
      <w:rFonts w:ascii="Times New Roman" w:hAnsi="Times New Roman" w:cs="Times New Roman"/>
      <w:sz w:val="26"/>
      <w:szCs w:val="26"/>
    </w:rPr>
  </w:style>
  <w:style w:type="paragraph" w:styleId="23">
    <w:name w:val="List 2"/>
    <w:basedOn w:val="a"/>
    <w:rsid w:val="004B30D2"/>
    <w:pPr>
      <w:widowControl/>
      <w:autoSpaceDE/>
      <w:autoSpaceDN/>
      <w:adjustRightInd/>
      <w:ind w:left="566" w:hanging="283"/>
    </w:pPr>
    <w:rPr>
      <w:sz w:val="24"/>
      <w:szCs w:val="24"/>
    </w:rPr>
  </w:style>
  <w:style w:type="paragraph" w:styleId="3">
    <w:name w:val="List Bullet 3"/>
    <w:basedOn w:val="a"/>
    <w:autoRedefine/>
    <w:rsid w:val="004B30D2"/>
    <w:pPr>
      <w:widowControl/>
      <w:numPr>
        <w:numId w:val="11"/>
      </w:numPr>
      <w:tabs>
        <w:tab w:val="clear" w:pos="926"/>
        <w:tab w:val="num" w:pos="1440"/>
      </w:tabs>
      <w:autoSpaceDE/>
      <w:autoSpaceDN/>
      <w:adjustRightInd/>
      <w:ind w:left="540" w:firstLine="0"/>
    </w:pPr>
    <w:rPr>
      <w:sz w:val="24"/>
      <w:szCs w:val="24"/>
    </w:rPr>
  </w:style>
  <w:style w:type="paragraph" w:customStyle="1" w:styleId="11">
    <w:name w:val="Без интервала1"/>
    <w:rsid w:val="004B30D2"/>
    <w:pPr>
      <w:suppressAutoHyphens/>
      <w:spacing w:after="0" w:line="100" w:lineRule="atLeast"/>
    </w:pPr>
    <w:rPr>
      <w:rFonts w:ascii="Calibri" w:eastAsia="Lucida Sans Unicode" w:hAnsi="Calibri" w:cs="font279"/>
      <w:lang w:val="ru-RU" w:eastAsia="ar-SA"/>
    </w:rPr>
  </w:style>
  <w:style w:type="paragraph" w:styleId="30">
    <w:name w:val="List 3"/>
    <w:basedOn w:val="a"/>
    <w:uiPriority w:val="99"/>
    <w:semiHidden/>
    <w:unhideWhenUsed/>
    <w:rsid w:val="004B30D2"/>
    <w:pPr>
      <w:ind w:left="849" w:hanging="283"/>
      <w:contextualSpacing/>
    </w:pPr>
  </w:style>
  <w:style w:type="paragraph" w:styleId="4">
    <w:name w:val="List 4"/>
    <w:basedOn w:val="a"/>
    <w:uiPriority w:val="99"/>
    <w:unhideWhenUsed/>
    <w:rsid w:val="004B30D2"/>
    <w:pPr>
      <w:ind w:left="1132" w:hanging="283"/>
      <w:contextualSpacing/>
    </w:pPr>
  </w:style>
  <w:style w:type="paragraph" w:customStyle="1" w:styleId="12">
    <w:name w:val="Абзац списка1"/>
    <w:basedOn w:val="a"/>
    <w:rsid w:val="004B30D2"/>
    <w:pPr>
      <w:widowControl/>
      <w:autoSpaceDE/>
      <w:autoSpaceDN/>
      <w:adjustRightInd/>
      <w:spacing w:after="160" w:line="259"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4B30D2"/>
    <w:rPr>
      <w:rFonts w:ascii="Tahoma" w:hAnsi="Tahoma"/>
      <w:sz w:val="16"/>
      <w:szCs w:val="16"/>
    </w:rPr>
  </w:style>
  <w:style w:type="character" w:customStyle="1" w:styleId="af">
    <w:name w:val="Текст выноски Знак"/>
    <w:basedOn w:val="a0"/>
    <w:link w:val="ae"/>
    <w:uiPriority w:val="99"/>
    <w:semiHidden/>
    <w:rsid w:val="004B30D2"/>
    <w:rPr>
      <w:rFonts w:ascii="Tahoma" w:eastAsia="Times New Roman" w:hAnsi="Tahoma" w:cs="Times New Roman"/>
      <w:sz w:val="16"/>
      <w:szCs w:val="16"/>
      <w:lang w:val="ru-RU" w:eastAsia="ru-RU"/>
    </w:rPr>
  </w:style>
  <w:style w:type="paragraph" w:customStyle="1" w:styleId="newstyle16">
    <w:name w:val="newstyle16"/>
    <w:basedOn w:val="a"/>
    <w:uiPriority w:val="99"/>
    <w:rsid w:val="004B30D2"/>
    <w:pPr>
      <w:widowControl/>
      <w:autoSpaceDE/>
      <w:autoSpaceDN/>
      <w:adjustRightInd/>
      <w:spacing w:before="280" w:after="280" w:line="276" w:lineRule="auto"/>
    </w:pPr>
    <w:rPr>
      <w:rFonts w:eastAsia="SimSun"/>
      <w:sz w:val="24"/>
      <w:szCs w:val="24"/>
      <w:lang w:val="en-US" w:eastAsia="ar-SA"/>
    </w:rPr>
  </w:style>
  <w:style w:type="paragraph" w:customStyle="1" w:styleId="210">
    <w:name w:val="Основной текст (2)1"/>
    <w:basedOn w:val="a"/>
    <w:rsid w:val="004B30D2"/>
    <w:pPr>
      <w:widowControl/>
      <w:shd w:val="clear" w:color="auto" w:fill="FFFFFF"/>
      <w:autoSpaceDE/>
      <w:autoSpaceDN/>
      <w:adjustRightInd/>
      <w:spacing w:line="317" w:lineRule="exact"/>
    </w:pPr>
    <w:rPr>
      <w:rFonts w:eastAsia="Arial Unicode MS"/>
      <w:sz w:val="27"/>
      <w:szCs w:val="27"/>
      <w:lang w:val="uk-UA"/>
    </w:rPr>
  </w:style>
  <w:style w:type="paragraph" w:styleId="af0">
    <w:name w:val="footnote text"/>
    <w:basedOn w:val="a"/>
    <w:link w:val="af1"/>
    <w:uiPriority w:val="99"/>
    <w:semiHidden/>
    <w:unhideWhenUsed/>
    <w:rsid w:val="004B30D2"/>
  </w:style>
  <w:style w:type="character" w:customStyle="1" w:styleId="af1">
    <w:name w:val="Текст сноски Знак"/>
    <w:basedOn w:val="a0"/>
    <w:link w:val="af0"/>
    <w:uiPriority w:val="99"/>
    <w:semiHidden/>
    <w:rsid w:val="004B30D2"/>
    <w:rPr>
      <w:rFonts w:ascii="Times New Roman" w:eastAsia="Times New Roman" w:hAnsi="Times New Roman" w:cs="Times New Roman"/>
      <w:sz w:val="20"/>
      <w:szCs w:val="20"/>
      <w:lang w:val="ru-RU" w:eastAsia="ru-RU"/>
    </w:rPr>
  </w:style>
  <w:style w:type="character" w:styleId="af2">
    <w:name w:val="footnote reference"/>
    <w:uiPriority w:val="99"/>
    <w:semiHidden/>
    <w:unhideWhenUsed/>
    <w:rsid w:val="004B30D2"/>
    <w:rPr>
      <w:vertAlign w:val="superscript"/>
    </w:rPr>
  </w:style>
  <w:style w:type="character" w:styleId="af3">
    <w:name w:val="annotation reference"/>
    <w:uiPriority w:val="99"/>
    <w:semiHidden/>
    <w:unhideWhenUsed/>
    <w:rsid w:val="004B30D2"/>
    <w:rPr>
      <w:sz w:val="16"/>
      <w:szCs w:val="16"/>
    </w:rPr>
  </w:style>
  <w:style w:type="paragraph" w:styleId="af4">
    <w:name w:val="annotation text"/>
    <w:basedOn w:val="a"/>
    <w:link w:val="af5"/>
    <w:uiPriority w:val="99"/>
    <w:semiHidden/>
    <w:unhideWhenUsed/>
    <w:rsid w:val="004B30D2"/>
  </w:style>
  <w:style w:type="character" w:customStyle="1" w:styleId="af5">
    <w:name w:val="Текст примечания Знак"/>
    <w:basedOn w:val="a0"/>
    <w:link w:val="af4"/>
    <w:uiPriority w:val="99"/>
    <w:semiHidden/>
    <w:rsid w:val="004B30D2"/>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4B30D2"/>
    <w:rPr>
      <w:b/>
      <w:bCs/>
    </w:rPr>
  </w:style>
  <w:style w:type="character" w:customStyle="1" w:styleId="af7">
    <w:name w:val="Тема примечания Знак"/>
    <w:basedOn w:val="af5"/>
    <w:link w:val="af6"/>
    <w:uiPriority w:val="99"/>
    <w:semiHidden/>
    <w:rsid w:val="004B30D2"/>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B30D2"/>
    <w:pPr>
      <w:keepNext/>
      <w:widowControl/>
      <w:autoSpaceDE/>
      <w:autoSpaceDN/>
      <w:adjustRightInd/>
      <w:spacing w:before="240" w:after="60"/>
      <w:outlineLvl w:val="0"/>
    </w:pPr>
    <w:rPr>
      <w:rFonts w:ascii="Arial" w:hAnsi="Arial"/>
      <w:b/>
      <w:bCs/>
      <w:kern w:val="32"/>
      <w:sz w:val="32"/>
      <w:szCs w:val="32"/>
      <w:lang w:val="x-none" w:eastAsia="x-none"/>
    </w:rPr>
  </w:style>
  <w:style w:type="paragraph" w:styleId="5">
    <w:name w:val="heading 5"/>
    <w:basedOn w:val="a"/>
    <w:next w:val="a"/>
    <w:link w:val="50"/>
    <w:uiPriority w:val="9"/>
    <w:qFormat/>
    <w:rsid w:val="004B30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0D2"/>
    <w:rPr>
      <w:rFonts w:ascii="Arial" w:eastAsia="Times New Roman" w:hAnsi="Arial" w:cs="Times New Roman"/>
      <w:b/>
      <w:bCs/>
      <w:kern w:val="32"/>
      <w:sz w:val="32"/>
      <w:szCs w:val="32"/>
      <w:lang w:val="x-none" w:eastAsia="x-none"/>
    </w:rPr>
  </w:style>
  <w:style w:type="character" w:customStyle="1" w:styleId="50">
    <w:name w:val="Заголовок 5 Знак"/>
    <w:basedOn w:val="a0"/>
    <w:link w:val="5"/>
    <w:uiPriority w:val="9"/>
    <w:rsid w:val="004B30D2"/>
    <w:rPr>
      <w:rFonts w:ascii="Calibri" w:eastAsia="Times New Roman" w:hAnsi="Calibri" w:cs="Times New Roman"/>
      <w:b/>
      <w:bCs/>
      <w:i/>
      <w:iCs/>
      <w:sz w:val="26"/>
      <w:szCs w:val="26"/>
      <w:lang w:val="ru-RU" w:eastAsia="ru-RU"/>
    </w:rPr>
  </w:style>
  <w:style w:type="paragraph" w:styleId="a3">
    <w:name w:val="No Spacing"/>
    <w:uiPriority w:val="1"/>
    <w:qFormat/>
    <w:rsid w:val="004B30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Body Text Indent"/>
    <w:basedOn w:val="a"/>
    <w:link w:val="a5"/>
    <w:rsid w:val="004B30D2"/>
    <w:pPr>
      <w:widowControl/>
      <w:overflowPunct w:val="0"/>
      <w:ind w:firstLine="851"/>
      <w:jc w:val="both"/>
      <w:textAlignment w:val="baseline"/>
    </w:pPr>
    <w:rPr>
      <w:sz w:val="28"/>
      <w:lang w:val="x-none"/>
    </w:rPr>
  </w:style>
  <w:style w:type="character" w:customStyle="1" w:styleId="a5">
    <w:name w:val="Основной текст с отступом Знак"/>
    <w:basedOn w:val="a0"/>
    <w:link w:val="a4"/>
    <w:rsid w:val="004B30D2"/>
    <w:rPr>
      <w:rFonts w:ascii="Times New Roman" w:eastAsia="Times New Roman" w:hAnsi="Times New Roman" w:cs="Times New Roman"/>
      <w:sz w:val="28"/>
      <w:szCs w:val="20"/>
      <w:lang w:val="x-none" w:eastAsia="ru-RU"/>
    </w:rPr>
  </w:style>
  <w:style w:type="paragraph" w:styleId="2">
    <w:name w:val="Body Text Indent 2"/>
    <w:basedOn w:val="a"/>
    <w:link w:val="20"/>
    <w:uiPriority w:val="99"/>
    <w:semiHidden/>
    <w:unhideWhenUsed/>
    <w:rsid w:val="004B30D2"/>
    <w:pPr>
      <w:spacing w:after="120" w:line="480" w:lineRule="auto"/>
      <w:ind w:left="283"/>
    </w:pPr>
  </w:style>
  <w:style w:type="character" w:customStyle="1" w:styleId="20">
    <w:name w:val="Основной текст с отступом 2 Знак"/>
    <w:basedOn w:val="a0"/>
    <w:link w:val="2"/>
    <w:uiPriority w:val="99"/>
    <w:semiHidden/>
    <w:rsid w:val="004B30D2"/>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4B30D2"/>
    <w:pPr>
      <w:spacing w:after="120"/>
    </w:pPr>
  </w:style>
  <w:style w:type="character" w:customStyle="1" w:styleId="a7">
    <w:name w:val="Основной текст Знак"/>
    <w:basedOn w:val="a0"/>
    <w:link w:val="a6"/>
    <w:uiPriority w:val="99"/>
    <w:semiHidden/>
    <w:rsid w:val="004B30D2"/>
    <w:rPr>
      <w:rFonts w:ascii="Times New Roman" w:eastAsia="Times New Roman" w:hAnsi="Times New Roman" w:cs="Times New Roman"/>
      <w:sz w:val="20"/>
      <w:szCs w:val="20"/>
      <w:lang w:val="ru-RU" w:eastAsia="ru-RU"/>
    </w:rPr>
  </w:style>
  <w:style w:type="paragraph" w:styleId="a8">
    <w:name w:val="footer"/>
    <w:basedOn w:val="a"/>
    <w:link w:val="a9"/>
    <w:uiPriority w:val="99"/>
    <w:rsid w:val="004B30D2"/>
    <w:pPr>
      <w:tabs>
        <w:tab w:val="center" w:pos="4677"/>
        <w:tab w:val="right" w:pos="9355"/>
      </w:tabs>
    </w:pPr>
  </w:style>
  <w:style w:type="character" w:customStyle="1" w:styleId="a9">
    <w:name w:val="Нижний колонтитул Знак"/>
    <w:basedOn w:val="a0"/>
    <w:link w:val="a8"/>
    <w:uiPriority w:val="99"/>
    <w:rsid w:val="004B30D2"/>
    <w:rPr>
      <w:rFonts w:ascii="Times New Roman" w:eastAsia="Times New Roman" w:hAnsi="Times New Roman" w:cs="Times New Roman"/>
      <w:sz w:val="20"/>
      <w:szCs w:val="20"/>
      <w:lang w:val="ru-RU" w:eastAsia="ru-RU"/>
    </w:rPr>
  </w:style>
  <w:style w:type="character" w:styleId="aa">
    <w:name w:val="page number"/>
    <w:basedOn w:val="a0"/>
    <w:rsid w:val="004B30D2"/>
  </w:style>
  <w:style w:type="paragraph" w:styleId="ab">
    <w:name w:val="header"/>
    <w:basedOn w:val="a"/>
    <w:link w:val="ac"/>
    <w:uiPriority w:val="99"/>
    <w:rsid w:val="004B30D2"/>
    <w:pPr>
      <w:tabs>
        <w:tab w:val="center" w:pos="4677"/>
        <w:tab w:val="right" w:pos="9355"/>
      </w:tabs>
    </w:pPr>
  </w:style>
  <w:style w:type="character" w:customStyle="1" w:styleId="ac">
    <w:name w:val="Верхний колонтитул Знак"/>
    <w:basedOn w:val="a0"/>
    <w:link w:val="ab"/>
    <w:uiPriority w:val="99"/>
    <w:rsid w:val="004B30D2"/>
    <w:rPr>
      <w:rFonts w:ascii="Times New Roman" w:eastAsia="Times New Roman" w:hAnsi="Times New Roman" w:cs="Times New Roman"/>
      <w:sz w:val="20"/>
      <w:szCs w:val="20"/>
      <w:lang w:val="ru-RU" w:eastAsia="ru-RU"/>
    </w:rPr>
  </w:style>
  <w:style w:type="paragraph" w:customStyle="1" w:styleId="Style7">
    <w:name w:val="Style7"/>
    <w:basedOn w:val="a"/>
    <w:rsid w:val="004B30D2"/>
    <w:pPr>
      <w:spacing w:line="312" w:lineRule="exact"/>
      <w:ind w:firstLine="538"/>
      <w:jc w:val="both"/>
    </w:pPr>
    <w:rPr>
      <w:sz w:val="24"/>
      <w:szCs w:val="24"/>
    </w:rPr>
  </w:style>
  <w:style w:type="character" w:customStyle="1" w:styleId="FontStyle13">
    <w:name w:val="Font Style13"/>
    <w:rsid w:val="004B30D2"/>
    <w:rPr>
      <w:rFonts w:ascii="Times New Roman" w:hAnsi="Times New Roman" w:cs="Times New Roman"/>
      <w:sz w:val="26"/>
      <w:szCs w:val="26"/>
    </w:rPr>
  </w:style>
  <w:style w:type="paragraph" w:styleId="ad">
    <w:name w:val="List Paragraph"/>
    <w:basedOn w:val="a"/>
    <w:uiPriority w:val="34"/>
    <w:qFormat/>
    <w:rsid w:val="004B30D2"/>
    <w:pPr>
      <w:widowControl/>
      <w:autoSpaceDE/>
      <w:autoSpaceDN/>
      <w:adjustRightInd/>
      <w:ind w:left="720"/>
      <w:contextualSpacing/>
    </w:pPr>
  </w:style>
  <w:style w:type="paragraph" w:styleId="21">
    <w:name w:val="Body Text 2"/>
    <w:basedOn w:val="a"/>
    <w:link w:val="22"/>
    <w:uiPriority w:val="99"/>
    <w:unhideWhenUsed/>
    <w:rsid w:val="004B30D2"/>
    <w:pPr>
      <w:widowControl/>
      <w:autoSpaceDE/>
      <w:autoSpaceDN/>
      <w:adjustRightInd/>
      <w:spacing w:after="120" w:line="480" w:lineRule="auto"/>
    </w:pPr>
    <w:rPr>
      <w:lang w:val="x-none" w:eastAsia="x-none"/>
    </w:rPr>
  </w:style>
  <w:style w:type="character" w:customStyle="1" w:styleId="22">
    <w:name w:val="Основной текст 2 Знак"/>
    <w:basedOn w:val="a0"/>
    <w:link w:val="21"/>
    <w:uiPriority w:val="99"/>
    <w:rsid w:val="004B30D2"/>
    <w:rPr>
      <w:rFonts w:ascii="Times New Roman" w:eastAsia="Times New Roman" w:hAnsi="Times New Roman" w:cs="Times New Roman"/>
      <w:sz w:val="20"/>
      <w:szCs w:val="20"/>
      <w:lang w:val="x-none" w:eastAsia="x-none"/>
    </w:rPr>
  </w:style>
  <w:style w:type="paragraph" w:customStyle="1" w:styleId="Style3">
    <w:name w:val="Style3"/>
    <w:basedOn w:val="a"/>
    <w:rsid w:val="004B30D2"/>
    <w:rPr>
      <w:sz w:val="24"/>
      <w:szCs w:val="24"/>
    </w:rPr>
  </w:style>
  <w:style w:type="character" w:customStyle="1" w:styleId="FontStyle16">
    <w:name w:val="Font Style16"/>
    <w:rsid w:val="004B30D2"/>
    <w:rPr>
      <w:rFonts w:ascii="Times New Roman" w:hAnsi="Times New Roman" w:cs="Times New Roman"/>
      <w:sz w:val="26"/>
      <w:szCs w:val="26"/>
    </w:rPr>
  </w:style>
  <w:style w:type="paragraph" w:styleId="23">
    <w:name w:val="List 2"/>
    <w:basedOn w:val="a"/>
    <w:rsid w:val="004B30D2"/>
    <w:pPr>
      <w:widowControl/>
      <w:autoSpaceDE/>
      <w:autoSpaceDN/>
      <w:adjustRightInd/>
      <w:ind w:left="566" w:hanging="283"/>
    </w:pPr>
    <w:rPr>
      <w:sz w:val="24"/>
      <w:szCs w:val="24"/>
    </w:rPr>
  </w:style>
  <w:style w:type="paragraph" w:styleId="3">
    <w:name w:val="List Bullet 3"/>
    <w:basedOn w:val="a"/>
    <w:autoRedefine/>
    <w:rsid w:val="004B30D2"/>
    <w:pPr>
      <w:widowControl/>
      <w:numPr>
        <w:numId w:val="11"/>
      </w:numPr>
      <w:tabs>
        <w:tab w:val="clear" w:pos="926"/>
        <w:tab w:val="num" w:pos="1440"/>
      </w:tabs>
      <w:autoSpaceDE/>
      <w:autoSpaceDN/>
      <w:adjustRightInd/>
      <w:ind w:left="540" w:firstLine="0"/>
    </w:pPr>
    <w:rPr>
      <w:sz w:val="24"/>
      <w:szCs w:val="24"/>
    </w:rPr>
  </w:style>
  <w:style w:type="paragraph" w:customStyle="1" w:styleId="11">
    <w:name w:val="Без интервала1"/>
    <w:rsid w:val="004B30D2"/>
    <w:pPr>
      <w:suppressAutoHyphens/>
      <w:spacing w:after="0" w:line="100" w:lineRule="atLeast"/>
    </w:pPr>
    <w:rPr>
      <w:rFonts w:ascii="Calibri" w:eastAsia="Lucida Sans Unicode" w:hAnsi="Calibri" w:cs="font279"/>
      <w:lang w:val="ru-RU" w:eastAsia="ar-SA"/>
    </w:rPr>
  </w:style>
  <w:style w:type="paragraph" w:styleId="30">
    <w:name w:val="List 3"/>
    <w:basedOn w:val="a"/>
    <w:uiPriority w:val="99"/>
    <w:semiHidden/>
    <w:unhideWhenUsed/>
    <w:rsid w:val="004B30D2"/>
    <w:pPr>
      <w:ind w:left="849" w:hanging="283"/>
      <w:contextualSpacing/>
    </w:pPr>
  </w:style>
  <w:style w:type="paragraph" w:styleId="4">
    <w:name w:val="List 4"/>
    <w:basedOn w:val="a"/>
    <w:uiPriority w:val="99"/>
    <w:unhideWhenUsed/>
    <w:rsid w:val="004B30D2"/>
    <w:pPr>
      <w:ind w:left="1132" w:hanging="283"/>
      <w:contextualSpacing/>
    </w:pPr>
  </w:style>
  <w:style w:type="paragraph" w:customStyle="1" w:styleId="12">
    <w:name w:val="Абзац списка1"/>
    <w:basedOn w:val="a"/>
    <w:rsid w:val="004B30D2"/>
    <w:pPr>
      <w:widowControl/>
      <w:autoSpaceDE/>
      <w:autoSpaceDN/>
      <w:adjustRightInd/>
      <w:spacing w:after="160" w:line="259"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4B30D2"/>
    <w:rPr>
      <w:rFonts w:ascii="Tahoma" w:hAnsi="Tahoma"/>
      <w:sz w:val="16"/>
      <w:szCs w:val="16"/>
    </w:rPr>
  </w:style>
  <w:style w:type="character" w:customStyle="1" w:styleId="af">
    <w:name w:val="Текст выноски Знак"/>
    <w:basedOn w:val="a0"/>
    <w:link w:val="ae"/>
    <w:uiPriority w:val="99"/>
    <w:semiHidden/>
    <w:rsid w:val="004B30D2"/>
    <w:rPr>
      <w:rFonts w:ascii="Tahoma" w:eastAsia="Times New Roman" w:hAnsi="Tahoma" w:cs="Times New Roman"/>
      <w:sz w:val="16"/>
      <w:szCs w:val="16"/>
      <w:lang w:val="ru-RU" w:eastAsia="ru-RU"/>
    </w:rPr>
  </w:style>
  <w:style w:type="paragraph" w:customStyle="1" w:styleId="newstyle16">
    <w:name w:val="newstyle16"/>
    <w:basedOn w:val="a"/>
    <w:uiPriority w:val="99"/>
    <w:rsid w:val="004B30D2"/>
    <w:pPr>
      <w:widowControl/>
      <w:autoSpaceDE/>
      <w:autoSpaceDN/>
      <w:adjustRightInd/>
      <w:spacing w:before="280" w:after="280" w:line="276" w:lineRule="auto"/>
    </w:pPr>
    <w:rPr>
      <w:rFonts w:eastAsia="SimSun"/>
      <w:sz w:val="24"/>
      <w:szCs w:val="24"/>
      <w:lang w:val="en-US" w:eastAsia="ar-SA"/>
    </w:rPr>
  </w:style>
  <w:style w:type="paragraph" w:customStyle="1" w:styleId="210">
    <w:name w:val="Основной текст (2)1"/>
    <w:basedOn w:val="a"/>
    <w:rsid w:val="004B30D2"/>
    <w:pPr>
      <w:widowControl/>
      <w:shd w:val="clear" w:color="auto" w:fill="FFFFFF"/>
      <w:autoSpaceDE/>
      <w:autoSpaceDN/>
      <w:adjustRightInd/>
      <w:spacing w:line="317" w:lineRule="exact"/>
    </w:pPr>
    <w:rPr>
      <w:rFonts w:eastAsia="Arial Unicode MS"/>
      <w:sz w:val="27"/>
      <w:szCs w:val="27"/>
      <w:lang w:val="uk-UA"/>
    </w:rPr>
  </w:style>
  <w:style w:type="paragraph" w:styleId="af0">
    <w:name w:val="footnote text"/>
    <w:basedOn w:val="a"/>
    <w:link w:val="af1"/>
    <w:uiPriority w:val="99"/>
    <w:semiHidden/>
    <w:unhideWhenUsed/>
    <w:rsid w:val="004B30D2"/>
  </w:style>
  <w:style w:type="character" w:customStyle="1" w:styleId="af1">
    <w:name w:val="Текст сноски Знак"/>
    <w:basedOn w:val="a0"/>
    <w:link w:val="af0"/>
    <w:uiPriority w:val="99"/>
    <w:semiHidden/>
    <w:rsid w:val="004B30D2"/>
    <w:rPr>
      <w:rFonts w:ascii="Times New Roman" w:eastAsia="Times New Roman" w:hAnsi="Times New Roman" w:cs="Times New Roman"/>
      <w:sz w:val="20"/>
      <w:szCs w:val="20"/>
      <w:lang w:val="ru-RU" w:eastAsia="ru-RU"/>
    </w:rPr>
  </w:style>
  <w:style w:type="character" w:styleId="af2">
    <w:name w:val="footnote reference"/>
    <w:uiPriority w:val="99"/>
    <w:semiHidden/>
    <w:unhideWhenUsed/>
    <w:rsid w:val="004B30D2"/>
    <w:rPr>
      <w:vertAlign w:val="superscript"/>
    </w:rPr>
  </w:style>
  <w:style w:type="character" w:styleId="af3">
    <w:name w:val="annotation reference"/>
    <w:uiPriority w:val="99"/>
    <w:semiHidden/>
    <w:unhideWhenUsed/>
    <w:rsid w:val="004B30D2"/>
    <w:rPr>
      <w:sz w:val="16"/>
      <w:szCs w:val="16"/>
    </w:rPr>
  </w:style>
  <w:style w:type="paragraph" w:styleId="af4">
    <w:name w:val="annotation text"/>
    <w:basedOn w:val="a"/>
    <w:link w:val="af5"/>
    <w:uiPriority w:val="99"/>
    <w:semiHidden/>
    <w:unhideWhenUsed/>
    <w:rsid w:val="004B30D2"/>
  </w:style>
  <w:style w:type="character" w:customStyle="1" w:styleId="af5">
    <w:name w:val="Текст примечания Знак"/>
    <w:basedOn w:val="a0"/>
    <w:link w:val="af4"/>
    <w:uiPriority w:val="99"/>
    <w:semiHidden/>
    <w:rsid w:val="004B30D2"/>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4B30D2"/>
    <w:rPr>
      <w:b/>
      <w:bCs/>
    </w:rPr>
  </w:style>
  <w:style w:type="character" w:customStyle="1" w:styleId="af7">
    <w:name w:val="Тема примечания Знак"/>
    <w:basedOn w:val="af5"/>
    <w:link w:val="af6"/>
    <w:uiPriority w:val="99"/>
    <w:semiHidden/>
    <w:rsid w:val="004B30D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ToshibaR830</dc:creator>
  <cp:lastModifiedBy>user</cp:lastModifiedBy>
  <cp:revision>4</cp:revision>
  <cp:lastPrinted>2023-07-31T13:40:00Z</cp:lastPrinted>
  <dcterms:created xsi:type="dcterms:W3CDTF">2023-07-21T09:27:00Z</dcterms:created>
  <dcterms:modified xsi:type="dcterms:W3CDTF">2023-07-31T15:10:00Z</dcterms:modified>
</cp:coreProperties>
</file>